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78B6C" w14:textId="77777777" w:rsidR="003F3E2F" w:rsidRDefault="00471260" w:rsidP="009D268E">
      <w:pPr>
        <w:pStyle w:val="Heading2"/>
        <w:numPr>
          <w:ilvl w:val="0"/>
          <w:numId w:val="0"/>
        </w:numPr>
      </w:pPr>
      <w:bookmarkStart w:id="0" w:name="_Toc22566932"/>
      <w:bookmarkStart w:id="1" w:name="_Toc22567029"/>
      <w:bookmarkStart w:id="2" w:name="_Toc22567126"/>
      <w:bookmarkStart w:id="3" w:name="_Toc22726577"/>
      <w:bookmarkEnd w:id="0"/>
      <w:bookmarkEnd w:id="1"/>
      <w:bookmarkEnd w:id="2"/>
      <w:r>
        <w:t>ANNEX C: Preliminary program of field investigations</w:t>
      </w:r>
      <w:bookmarkEnd w:id="3"/>
    </w:p>
    <w:p w14:paraId="220C55E0" w14:textId="77777777" w:rsidR="003F3E2F" w:rsidRDefault="003F3E2F"/>
    <w:p w14:paraId="4E472939" w14:textId="77777777" w:rsidR="003F3E2F" w:rsidRDefault="00471260">
      <w:pPr>
        <w:tabs>
          <w:tab w:val="left" w:pos="5140"/>
        </w:tabs>
      </w:pPr>
      <w:r>
        <w:rPr>
          <w:highlight w:val="yellow"/>
        </w:rPr>
        <w:t>Will be updated based on final version of Optimization Study.</w:t>
      </w:r>
    </w:p>
    <w:p w14:paraId="1B055F0E" w14:textId="77777777" w:rsidR="003F3E2F" w:rsidRDefault="003F3E2F">
      <w:pPr>
        <w:tabs>
          <w:tab w:val="left" w:pos="5140"/>
        </w:tabs>
      </w:pPr>
    </w:p>
    <w:p w14:paraId="381C4C6A" w14:textId="77777777" w:rsidR="003F3E2F" w:rsidRDefault="00471260">
      <w:pPr>
        <w:jc w:val="center"/>
        <w:rPr>
          <w:sz w:val="26"/>
          <w:szCs w:val="26"/>
        </w:rPr>
      </w:pPr>
      <w:bookmarkStart w:id="4" w:name="_GoBack"/>
      <w:r>
        <w:rPr>
          <w:sz w:val="26"/>
          <w:szCs w:val="26"/>
        </w:rPr>
        <w:t>GEOTECHNICAL INVESTIGATIONS AND STUDIES</w:t>
      </w:r>
    </w:p>
    <w:bookmarkEnd w:id="4"/>
    <w:p w14:paraId="30AC5E6B" w14:textId="77777777" w:rsidR="003F3E2F" w:rsidRDefault="00471260">
      <w:pPr>
        <w:jc w:val="center"/>
        <w:rPr>
          <w:sz w:val="26"/>
          <w:szCs w:val="26"/>
        </w:rPr>
      </w:pPr>
      <w:r>
        <w:rPr>
          <w:sz w:val="26"/>
          <w:szCs w:val="26"/>
        </w:rPr>
        <w:t xml:space="preserve"> (Hydropower Scheme Sites and Appurtenant Structures, PV Solar Plants Sites)</w:t>
      </w:r>
    </w:p>
    <w:p w14:paraId="5FAEF587" w14:textId="77777777" w:rsidR="003F3E2F" w:rsidRDefault="003F3E2F"/>
    <w:p w14:paraId="560E20E5" w14:textId="77777777" w:rsidR="003F3E2F" w:rsidRDefault="00471260">
      <w:pPr>
        <w:jc w:val="center"/>
        <w:rPr>
          <w:sz w:val="28"/>
          <w:szCs w:val="28"/>
        </w:rPr>
      </w:pPr>
      <w:r>
        <w:rPr>
          <w:sz w:val="28"/>
          <w:szCs w:val="28"/>
        </w:rPr>
        <w:t>Table of Contents</w:t>
      </w:r>
    </w:p>
    <w:p w14:paraId="7710DDC2" w14:textId="77777777" w:rsidR="003F3E2F" w:rsidRDefault="003F3E2F"/>
    <w:sdt>
      <w:sdtPr>
        <w:id w:val="-692610671"/>
        <w:docPartObj>
          <w:docPartGallery w:val="Table of Contents"/>
          <w:docPartUnique/>
        </w:docPartObj>
      </w:sdtPr>
      <w:sdtContent>
        <w:p w14:paraId="5D18633F" w14:textId="77777777" w:rsidR="003F3E2F" w:rsidRPr="00471260" w:rsidRDefault="00471260">
          <w:pPr>
            <w:pBdr>
              <w:top w:val="nil"/>
              <w:left w:val="nil"/>
              <w:bottom w:val="nil"/>
              <w:right w:val="nil"/>
              <w:between w:val="nil"/>
            </w:pBdr>
            <w:tabs>
              <w:tab w:val="left" w:pos="880"/>
              <w:tab w:val="right" w:pos="9350"/>
            </w:tabs>
            <w:spacing w:after="100"/>
            <w:ind w:left="240" w:hanging="240"/>
          </w:pPr>
          <w:r>
            <w:fldChar w:fldCharType="begin"/>
          </w:r>
          <w:r>
            <w:instrText xml:space="preserve"> TOC \h \u \z </w:instrText>
          </w:r>
          <w:r>
            <w:fldChar w:fldCharType="separate"/>
          </w:r>
        </w:p>
        <w:p w14:paraId="0BA446D3" w14:textId="77777777" w:rsidR="003F3E2F" w:rsidRDefault="008E744C">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hyperlink w:anchor="_ymfzma">
            <w:r w:rsidR="00471260">
              <w:rPr>
                <w:color w:val="000000"/>
              </w:rPr>
              <w:t>1</w:t>
            </w:r>
          </w:hyperlink>
          <w:hyperlink w:anchor="_ymfzma">
            <w:r w:rsidR="00471260">
              <w:rPr>
                <w:rFonts w:ascii="Calibri" w:eastAsia="Calibri" w:hAnsi="Calibri" w:cs="Calibri"/>
                <w:color w:val="000000"/>
                <w:sz w:val="22"/>
                <w:szCs w:val="22"/>
              </w:rPr>
              <w:tab/>
            </w:r>
          </w:hyperlink>
          <w:r w:rsidR="00471260">
            <w:fldChar w:fldCharType="begin"/>
          </w:r>
          <w:r w:rsidR="00471260">
            <w:instrText xml:space="preserve"> PAGEREF _ymfzma \h </w:instrText>
          </w:r>
          <w:r w:rsidR="00471260">
            <w:fldChar w:fldCharType="separate"/>
          </w:r>
          <w:r w:rsidR="00471260">
            <w:rPr>
              <w:color w:val="000000"/>
            </w:rPr>
            <w:t>General</w:t>
          </w:r>
          <w:r w:rsidR="00471260">
            <w:rPr>
              <w:color w:val="000000"/>
            </w:rPr>
            <w:tab/>
            <w:t>6</w:t>
          </w:r>
          <w:r w:rsidR="00471260">
            <w:fldChar w:fldCharType="end"/>
          </w:r>
        </w:p>
        <w:p w14:paraId="383DC573" w14:textId="77777777" w:rsidR="003F3E2F" w:rsidRDefault="002F2248">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hyperlink w:anchor="_3im3ia3">
            <w:r w:rsidR="00471260">
              <w:rPr>
                <w:color w:val="000000"/>
              </w:rPr>
              <w:t>2</w:t>
            </w:r>
          </w:hyperlink>
          <w:hyperlink w:anchor="_3im3ia3">
            <w:r w:rsidR="00471260">
              <w:rPr>
                <w:rFonts w:ascii="Calibri" w:eastAsia="Calibri" w:hAnsi="Calibri" w:cs="Calibri"/>
                <w:color w:val="000000"/>
                <w:sz w:val="22"/>
                <w:szCs w:val="22"/>
              </w:rPr>
              <w:tab/>
            </w:r>
          </w:hyperlink>
          <w:r w:rsidR="00471260">
            <w:fldChar w:fldCharType="begin"/>
          </w:r>
          <w:r w:rsidR="00471260">
            <w:instrText xml:space="preserve"> PAGEREF _3im3ia3 \h </w:instrText>
          </w:r>
          <w:r w:rsidR="00471260">
            <w:fldChar w:fldCharType="separate"/>
          </w:r>
          <w:r w:rsidR="00471260">
            <w:rPr>
              <w:color w:val="000000"/>
            </w:rPr>
            <w:t>Purpose and scope</w:t>
          </w:r>
          <w:r w:rsidR="00471260">
            <w:rPr>
              <w:color w:val="000000"/>
            </w:rPr>
            <w:tab/>
            <w:t>6</w:t>
          </w:r>
          <w:r w:rsidR="00471260">
            <w:fldChar w:fldCharType="end"/>
          </w:r>
        </w:p>
        <w:p w14:paraId="34CC9A7B" w14:textId="77777777" w:rsidR="003F3E2F" w:rsidRDefault="002F2248">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hyperlink w:anchor="_1xrdshw">
            <w:r w:rsidR="00471260">
              <w:rPr>
                <w:color w:val="000000"/>
              </w:rPr>
              <w:t>3</w:t>
            </w:r>
          </w:hyperlink>
          <w:hyperlink w:anchor="_1xrdshw">
            <w:r w:rsidR="00471260">
              <w:rPr>
                <w:rFonts w:ascii="Calibri" w:eastAsia="Calibri" w:hAnsi="Calibri" w:cs="Calibri"/>
                <w:color w:val="000000"/>
                <w:sz w:val="22"/>
                <w:szCs w:val="22"/>
              </w:rPr>
              <w:tab/>
            </w:r>
          </w:hyperlink>
          <w:r w:rsidR="00471260">
            <w:fldChar w:fldCharType="begin"/>
          </w:r>
          <w:r w:rsidR="00471260">
            <w:instrText xml:space="preserve"> PAGEREF _1xrdshw \h </w:instrText>
          </w:r>
          <w:r w:rsidR="00471260">
            <w:fldChar w:fldCharType="separate"/>
          </w:r>
          <w:r w:rsidR="00471260">
            <w:rPr>
              <w:color w:val="000000"/>
            </w:rPr>
            <w:t>Intended conceptual design of the SP2 hydropower scheme</w:t>
          </w:r>
          <w:r w:rsidR="00471260">
            <w:rPr>
              <w:color w:val="000000"/>
            </w:rPr>
            <w:tab/>
            <w:t>6</w:t>
          </w:r>
          <w:r w:rsidR="00471260">
            <w:fldChar w:fldCharType="end"/>
          </w:r>
        </w:p>
        <w:p w14:paraId="284F2206" w14:textId="77777777" w:rsidR="003F3E2F" w:rsidRDefault="002F2248">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hyperlink w:anchor="_4hr1b5p">
            <w:r w:rsidR="00471260">
              <w:rPr>
                <w:color w:val="000000"/>
              </w:rPr>
              <w:t>4</w:t>
            </w:r>
          </w:hyperlink>
          <w:hyperlink w:anchor="_4hr1b5p">
            <w:r w:rsidR="00471260">
              <w:rPr>
                <w:rFonts w:ascii="Calibri" w:eastAsia="Calibri" w:hAnsi="Calibri" w:cs="Calibri"/>
                <w:color w:val="000000"/>
                <w:sz w:val="22"/>
                <w:szCs w:val="22"/>
              </w:rPr>
              <w:tab/>
            </w:r>
          </w:hyperlink>
          <w:r w:rsidR="00471260">
            <w:fldChar w:fldCharType="begin"/>
          </w:r>
          <w:r w:rsidR="00471260">
            <w:instrText xml:space="preserve"> PAGEREF _4hr1b5p \h </w:instrText>
          </w:r>
          <w:r w:rsidR="00471260">
            <w:fldChar w:fldCharType="separate"/>
          </w:r>
          <w:r w:rsidR="00471260">
            <w:rPr>
              <w:color w:val="000000"/>
            </w:rPr>
            <w:t>Conceptual design general layout</w:t>
          </w:r>
          <w:r w:rsidR="00471260">
            <w:rPr>
              <w:color w:val="000000"/>
            </w:rPr>
            <w:tab/>
            <w:t>7</w:t>
          </w:r>
          <w:r w:rsidR="00471260">
            <w:fldChar w:fldCharType="end"/>
          </w:r>
        </w:p>
        <w:p w14:paraId="7ED902A3" w14:textId="77777777" w:rsidR="003F3E2F" w:rsidRDefault="002F2248">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hyperlink w:anchor="_2wwbldi">
            <w:r w:rsidR="00471260">
              <w:rPr>
                <w:color w:val="000000"/>
              </w:rPr>
              <w:t>5</w:t>
            </w:r>
          </w:hyperlink>
          <w:hyperlink w:anchor="_2wwbldi">
            <w:r w:rsidR="00471260">
              <w:rPr>
                <w:rFonts w:ascii="Calibri" w:eastAsia="Calibri" w:hAnsi="Calibri" w:cs="Calibri"/>
                <w:color w:val="000000"/>
                <w:sz w:val="22"/>
                <w:szCs w:val="22"/>
              </w:rPr>
              <w:tab/>
            </w:r>
          </w:hyperlink>
          <w:r w:rsidR="00471260">
            <w:fldChar w:fldCharType="begin"/>
          </w:r>
          <w:r w:rsidR="00471260">
            <w:instrText xml:space="preserve"> PAGEREF _2wwbldi \h </w:instrText>
          </w:r>
          <w:r w:rsidR="00471260">
            <w:fldChar w:fldCharType="separate"/>
          </w:r>
          <w:r w:rsidR="00471260">
            <w:rPr>
              <w:color w:val="000000"/>
            </w:rPr>
            <w:t>Indicative locations of investigations and tests areas</w:t>
          </w:r>
          <w:r w:rsidR="00471260">
            <w:rPr>
              <w:color w:val="000000"/>
            </w:rPr>
            <w:tab/>
            <w:t>7</w:t>
          </w:r>
          <w:r w:rsidR="00471260">
            <w:fldChar w:fldCharType="end"/>
          </w:r>
        </w:p>
        <w:p w14:paraId="66472BD6" w14:textId="77777777" w:rsidR="003F3E2F" w:rsidRDefault="002F2248">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hyperlink w:anchor="_1c1lvlb">
            <w:r w:rsidR="00471260">
              <w:rPr>
                <w:color w:val="000000"/>
              </w:rPr>
              <w:t>6</w:t>
            </w:r>
          </w:hyperlink>
          <w:hyperlink w:anchor="_1c1lvlb">
            <w:r w:rsidR="00471260">
              <w:rPr>
                <w:rFonts w:ascii="Calibri" w:eastAsia="Calibri" w:hAnsi="Calibri" w:cs="Calibri"/>
                <w:color w:val="000000"/>
                <w:sz w:val="22"/>
                <w:szCs w:val="22"/>
              </w:rPr>
              <w:tab/>
            </w:r>
          </w:hyperlink>
          <w:r w:rsidR="00471260">
            <w:fldChar w:fldCharType="begin"/>
          </w:r>
          <w:r w:rsidR="00471260">
            <w:instrText xml:space="preserve"> PAGEREF _1c1lvlb \h </w:instrText>
          </w:r>
          <w:r w:rsidR="00471260">
            <w:fldChar w:fldCharType="separate"/>
          </w:r>
          <w:r w:rsidR="00471260">
            <w:rPr>
              <w:color w:val="000000"/>
            </w:rPr>
            <w:t>Intensity of investigations</w:t>
          </w:r>
          <w:r w:rsidR="00471260">
            <w:rPr>
              <w:color w:val="000000"/>
            </w:rPr>
            <w:tab/>
            <w:t>8</w:t>
          </w:r>
          <w:r w:rsidR="00471260">
            <w:fldChar w:fldCharType="end"/>
          </w:r>
        </w:p>
        <w:p w14:paraId="53699E10" w14:textId="77777777" w:rsidR="003F3E2F" w:rsidRDefault="002F2248">
          <w:pPr>
            <w:pBdr>
              <w:top w:val="nil"/>
              <w:left w:val="nil"/>
              <w:bottom w:val="nil"/>
              <w:right w:val="nil"/>
              <w:between w:val="nil"/>
            </w:pBdr>
            <w:tabs>
              <w:tab w:val="left" w:pos="880"/>
              <w:tab w:val="right" w:pos="9350"/>
            </w:tabs>
            <w:spacing w:after="100"/>
            <w:ind w:left="240" w:hanging="240"/>
            <w:rPr>
              <w:rFonts w:ascii="Calibri" w:eastAsia="Calibri" w:hAnsi="Calibri" w:cs="Calibri"/>
              <w:color w:val="000000"/>
              <w:sz w:val="22"/>
              <w:szCs w:val="22"/>
            </w:rPr>
          </w:pPr>
          <w:hyperlink w:anchor="_2b6jogx">
            <w:r w:rsidR="00471260">
              <w:rPr>
                <w:color w:val="000000"/>
              </w:rPr>
              <w:t>6.1</w:t>
            </w:r>
          </w:hyperlink>
          <w:hyperlink w:anchor="_2b6jogx">
            <w:r w:rsidR="00471260">
              <w:rPr>
                <w:rFonts w:ascii="Calibri" w:eastAsia="Calibri" w:hAnsi="Calibri" w:cs="Calibri"/>
                <w:color w:val="000000"/>
                <w:sz w:val="22"/>
                <w:szCs w:val="22"/>
              </w:rPr>
              <w:tab/>
            </w:r>
          </w:hyperlink>
          <w:r w:rsidR="00471260">
            <w:fldChar w:fldCharType="begin"/>
          </w:r>
          <w:r w:rsidR="00471260">
            <w:instrText xml:space="preserve"> PAGEREF _2b6jogx \h </w:instrText>
          </w:r>
          <w:r w:rsidR="00471260">
            <w:fldChar w:fldCharType="separate"/>
          </w:r>
          <w:r w:rsidR="00471260">
            <w:rPr>
              <w:color w:val="000000"/>
            </w:rPr>
            <w:t>Preliminary Investigations</w:t>
          </w:r>
          <w:r w:rsidR="00471260">
            <w:rPr>
              <w:color w:val="000000"/>
            </w:rPr>
            <w:tab/>
            <w:t>8</w:t>
          </w:r>
          <w:r w:rsidR="00471260">
            <w:fldChar w:fldCharType="end"/>
          </w:r>
        </w:p>
        <w:p w14:paraId="15E1A62E" w14:textId="77777777" w:rsidR="003F3E2F" w:rsidRDefault="002F2248">
          <w:pPr>
            <w:pBdr>
              <w:top w:val="nil"/>
              <w:left w:val="nil"/>
              <w:bottom w:val="nil"/>
              <w:right w:val="nil"/>
              <w:between w:val="nil"/>
            </w:pBdr>
            <w:tabs>
              <w:tab w:val="left" w:pos="880"/>
              <w:tab w:val="right" w:pos="9350"/>
            </w:tabs>
            <w:spacing w:after="100"/>
            <w:ind w:left="240" w:hanging="240"/>
            <w:rPr>
              <w:rFonts w:ascii="Calibri" w:eastAsia="Calibri" w:hAnsi="Calibri" w:cs="Calibri"/>
              <w:color w:val="000000"/>
              <w:sz w:val="22"/>
              <w:szCs w:val="22"/>
            </w:rPr>
          </w:pPr>
          <w:hyperlink w:anchor="_qbtyoq">
            <w:r w:rsidR="00471260">
              <w:rPr>
                <w:color w:val="000000"/>
              </w:rPr>
              <w:t>6.2</w:t>
            </w:r>
          </w:hyperlink>
          <w:hyperlink w:anchor="_qbtyoq">
            <w:r w:rsidR="00471260">
              <w:rPr>
                <w:rFonts w:ascii="Calibri" w:eastAsia="Calibri" w:hAnsi="Calibri" w:cs="Calibri"/>
                <w:color w:val="000000"/>
                <w:sz w:val="22"/>
                <w:szCs w:val="22"/>
              </w:rPr>
              <w:tab/>
            </w:r>
          </w:hyperlink>
          <w:r w:rsidR="00471260">
            <w:fldChar w:fldCharType="begin"/>
          </w:r>
          <w:r w:rsidR="00471260">
            <w:instrText xml:space="preserve"> PAGEREF _qbtyoq \h </w:instrText>
          </w:r>
          <w:r w:rsidR="00471260">
            <w:fldChar w:fldCharType="separate"/>
          </w:r>
          <w:r w:rsidR="00471260">
            <w:rPr>
              <w:color w:val="000000"/>
            </w:rPr>
            <w:t>Initial Design Investigations</w:t>
          </w:r>
          <w:r w:rsidR="00471260">
            <w:rPr>
              <w:color w:val="000000"/>
            </w:rPr>
            <w:tab/>
            <w:t>8</w:t>
          </w:r>
          <w:r w:rsidR="00471260">
            <w:fldChar w:fldCharType="end"/>
          </w:r>
        </w:p>
        <w:p w14:paraId="0CB0E870" w14:textId="77777777" w:rsidR="003F3E2F" w:rsidRDefault="002F2248">
          <w:pPr>
            <w:pBdr>
              <w:top w:val="nil"/>
              <w:left w:val="nil"/>
              <w:bottom w:val="nil"/>
              <w:right w:val="nil"/>
              <w:between w:val="nil"/>
            </w:pBdr>
            <w:tabs>
              <w:tab w:val="left" w:pos="880"/>
              <w:tab w:val="right" w:pos="9350"/>
            </w:tabs>
            <w:spacing w:after="100"/>
            <w:ind w:left="240" w:hanging="240"/>
            <w:rPr>
              <w:rFonts w:ascii="Calibri" w:eastAsia="Calibri" w:hAnsi="Calibri" w:cs="Calibri"/>
              <w:color w:val="000000"/>
              <w:sz w:val="22"/>
              <w:szCs w:val="22"/>
            </w:rPr>
          </w:pPr>
          <w:hyperlink w:anchor="_3abhhcj">
            <w:r w:rsidR="00471260">
              <w:rPr>
                <w:color w:val="000000"/>
              </w:rPr>
              <w:t>6.3</w:t>
            </w:r>
          </w:hyperlink>
          <w:hyperlink w:anchor="_3abhhcj">
            <w:r w:rsidR="00471260">
              <w:rPr>
                <w:rFonts w:ascii="Calibri" w:eastAsia="Calibri" w:hAnsi="Calibri" w:cs="Calibri"/>
                <w:color w:val="000000"/>
                <w:sz w:val="22"/>
                <w:szCs w:val="22"/>
              </w:rPr>
              <w:tab/>
            </w:r>
          </w:hyperlink>
          <w:r w:rsidR="00471260">
            <w:fldChar w:fldCharType="begin"/>
          </w:r>
          <w:r w:rsidR="00471260">
            <w:instrText xml:space="preserve"> PAGEREF _3abhhcj \h </w:instrText>
          </w:r>
          <w:r w:rsidR="00471260">
            <w:fldChar w:fldCharType="separate"/>
          </w:r>
          <w:r w:rsidR="00471260">
            <w:rPr>
              <w:color w:val="000000"/>
            </w:rPr>
            <w:t>Final Design Investigations</w:t>
          </w:r>
          <w:r w:rsidR="00471260">
            <w:rPr>
              <w:color w:val="000000"/>
            </w:rPr>
            <w:tab/>
            <w:t>8</w:t>
          </w:r>
          <w:r w:rsidR="00471260">
            <w:fldChar w:fldCharType="end"/>
          </w:r>
        </w:p>
        <w:p w14:paraId="79D1CD3A" w14:textId="77777777" w:rsidR="003F3E2F" w:rsidRDefault="002F2248">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hyperlink w:anchor="_49gfa85">
            <w:r w:rsidR="00471260">
              <w:rPr>
                <w:color w:val="000000"/>
              </w:rPr>
              <w:t>7</w:t>
            </w:r>
          </w:hyperlink>
          <w:hyperlink w:anchor="_49gfa85">
            <w:r w:rsidR="00471260">
              <w:rPr>
                <w:rFonts w:ascii="Calibri" w:eastAsia="Calibri" w:hAnsi="Calibri" w:cs="Calibri"/>
                <w:color w:val="000000"/>
                <w:sz w:val="22"/>
                <w:szCs w:val="22"/>
              </w:rPr>
              <w:tab/>
            </w:r>
          </w:hyperlink>
          <w:r w:rsidR="00471260">
            <w:fldChar w:fldCharType="begin"/>
          </w:r>
          <w:r w:rsidR="00471260">
            <w:instrText xml:space="preserve"> PAGEREF _49gfa85 \h </w:instrText>
          </w:r>
          <w:r w:rsidR="00471260">
            <w:fldChar w:fldCharType="separate"/>
          </w:r>
          <w:r w:rsidR="00471260">
            <w:rPr>
              <w:color w:val="000000"/>
            </w:rPr>
            <w:t>Quantities</w:t>
          </w:r>
          <w:r w:rsidR="00471260">
            <w:rPr>
              <w:color w:val="000000"/>
            </w:rPr>
            <w:tab/>
            <w:t>9</w:t>
          </w:r>
          <w:r w:rsidR="00471260">
            <w:fldChar w:fldCharType="end"/>
          </w:r>
        </w:p>
        <w:p w14:paraId="00BB2149" w14:textId="77777777" w:rsidR="003F3E2F" w:rsidRDefault="002F2248">
          <w:pPr>
            <w:pBdr>
              <w:top w:val="nil"/>
              <w:left w:val="nil"/>
              <w:bottom w:val="nil"/>
              <w:right w:val="nil"/>
              <w:between w:val="nil"/>
            </w:pBdr>
            <w:tabs>
              <w:tab w:val="left" w:pos="880"/>
              <w:tab w:val="right" w:pos="9350"/>
            </w:tabs>
            <w:spacing w:after="100"/>
            <w:ind w:left="240" w:hanging="240"/>
            <w:rPr>
              <w:rFonts w:ascii="Calibri" w:eastAsia="Calibri" w:hAnsi="Calibri" w:cs="Calibri"/>
              <w:color w:val="000000"/>
              <w:sz w:val="22"/>
              <w:szCs w:val="22"/>
            </w:rPr>
          </w:pPr>
          <w:hyperlink w:anchor="_2olpkfy">
            <w:r w:rsidR="00471260">
              <w:rPr>
                <w:color w:val="000000"/>
              </w:rPr>
              <w:t>7.1</w:t>
            </w:r>
          </w:hyperlink>
          <w:hyperlink w:anchor="_2olpkfy">
            <w:r w:rsidR="00471260">
              <w:rPr>
                <w:rFonts w:ascii="Calibri" w:eastAsia="Calibri" w:hAnsi="Calibri" w:cs="Calibri"/>
                <w:color w:val="000000"/>
                <w:sz w:val="22"/>
                <w:szCs w:val="22"/>
              </w:rPr>
              <w:tab/>
            </w:r>
          </w:hyperlink>
          <w:r w:rsidR="00471260">
            <w:fldChar w:fldCharType="begin"/>
          </w:r>
          <w:r w:rsidR="00471260">
            <w:instrText xml:space="preserve"> PAGEREF _2olpkfy \h </w:instrText>
          </w:r>
          <w:r w:rsidR="00471260">
            <w:fldChar w:fldCharType="separate"/>
          </w:r>
          <w:r w:rsidR="00471260">
            <w:rPr>
              <w:color w:val="000000"/>
            </w:rPr>
            <w:t>For the Hydropower Scheme (SP2)</w:t>
          </w:r>
          <w:r w:rsidR="00471260">
            <w:rPr>
              <w:color w:val="000000"/>
            </w:rPr>
            <w:tab/>
            <w:t>9</w:t>
          </w:r>
          <w:r w:rsidR="00471260">
            <w:fldChar w:fldCharType="end"/>
          </w:r>
        </w:p>
        <w:p w14:paraId="25F8A0B3" w14:textId="77777777" w:rsidR="003F3E2F" w:rsidRDefault="002F2248">
          <w:pPr>
            <w:pBdr>
              <w:top w:val="nil"/>
              <w:left w:val="nil"/>
              <w:bottom w:val="nil"/>
              <w:right w:val="nil"/>
              <w:between w:val="nil"/>
            </w:pBdr>
            <w:tabs>
              <w:tab w:val="left" w:pos="880"/>
              <w:tab w:val="right" w:pos="9350"/>
            </w:tabs>
            <w:spacing w:after="100"/>
            <w:ind w:left="240" w:hanging="240"/>
            <w:rPr>
              <w:rFonts w:ascii="Calibri" w:eastAsia="Calibri" w:hAnsi="Calibri" w:cs="Calibri"/>
              <w:color w:val="000000"/>
              <w:sz w:val="22"/>
              <w:szCs w:val="22"/>
            </w:rPr>
          </w:pPr>
          <w:hyperlink w:anchor="_3nqndbk">
            <w:r w:rsidR="00471260">
              <w:rPr>
                <w:color w:val="000000"/>
              </w:rPr>
              <w:t>7.2</w:t>
            </w:r>
          </w:hyperlink>
          <w:hyperlink w:anchor="_3nqndbk">
            <w:r w:rsidR="00471260">
              <w:rPr>
                <w:rFonts w:ascii="Calibri" w:eastAsia="Calibri" w:hAnsi="Calibri" w:cs="Calibri"/>
                <w:color w:val="000000"/>
                <w:sz w:val="22"/>
                <w:szCs w:val="22"/>
              </w:rPr>
              <w:tab/>
            </w:r>
          </w:hyperlink>
          <w:r w:rsidR="00471260">
            <w:fldChar w:fldCharType="begin"/>
          </w:r>
          <w:r w:rsidR="00471260">
            <w:instrText xml:space="preserve"> PAGEREF _3nqndbk \h </w:instrText>
          </w:r>
          <w:r w:rsidR="00471260">
            <w:fldChar w:fldCharType="separate"/>
          </w:r>
          <w:r w:rsidR="00471260">
            <w:rPr>
              <w:color w:val="000000"/>
            </w:rPr>
            <w:t>For the Solar PV plants</w:t>
          </w:r>
          <w:r w:rsidR="00471260">
            <w:rPr>
              <w:color w:val="000000"/>
            </w:rPr>
            <w:tab/>
            <w:t>11</w:t>
          </w:r>
          <w:r w:rsidR="00471260">
            <w:fldChar w:fldCharType="end"/>
          </w:r>
        </w:p>
        <w:p w14:paraId="4E39A8D4" w14:textId="77777777" w:rsidR="003F3E2F" w:rsidRDefault="002F2248">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hyperlink w:anchor="_i17xr6">
            <w:r w:rsidR="00471260">
              <w:rPr>
                <w:color w:val="000000"/>
              </w:rPr>
              <w:t>8</w:t>
            </w:r>
          </w:hyperlink>
          <w:hyperlink w:anchor="_i17xr6">
            <w:r w:rsidR="00471260">
              <w:rPr>
                <w:rFonts w:ascii="Calibri" w:eastAsia="Calibri" w:hAnsi="Calibri" w:cs="Calibri"/>
                <w:color w:val="000000"/>
                <w:sz w:val="22"/>
                <w:szCs w:val="22"/>
              </w:rPr>
              <w:tab/>
            </w:r>
          </w:hyperlink>
          <w:r w:rsidR="00471260">
            <w:fldChar w:fldCharType="begin"/>
          </w:r>
          <w:r w:rsidR="00471260">
            <w:instrText xml:space="preserve"> PAGEREF _i17xr6 \h </w:instrText>
          </w:r>
          <w:r w:rsidR="00471260">
            <w:fldChar w:fldCharType="separate"/>
          </w:r>
          <w:r w:rsidR="00471260">
            <w:rPr>
              <w:color w:val="000000"/>
            </w:rPr>
            <w:t>Referencing of tested areas</w:t>
          </w:r>
          <w:r w:rsidR="00471260">
            <w:rPr>
              <w:color w:val="000000"/>
            </w:rPr>
            <w:tab/>
            <w:t>12</w:t>
          </w:r>
          <w:r w:rsidR="00471260">
            <w:fldChar w:fldCharType="end"/>
          </w:r>
        </w:p>
        <w:p w14:paraId="150E9C08" w14:textId="77777777" w:rsidR="003F3E2F" w:rsidRDefault="002F2248">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hyperlink w:anchor="_320vgez">
            <w:r w:rsidR="00471260">
              <w:rPr>
                <w:color w:val="000000"/>
              </w:rPr>
              <w:t>9</w:t>
            </w:r>
          </w:hyperlink>
          <w:hyperlink w:anchor="_320vgez">
            <w:r w:rsidR="00471260">
              <w:rPr>
                <w:rFonts w:ascii="Calibri" w:eastAsia="Calibri" w:hAnsi="Calibri" w:cs="Calibri"/>
                <w:color w:val="000000"/>
                <w:sz w:val="22"/>
                <w:szCs w:val="22"/>
              </w:rPr>
              <w:tab/>
            </w:r>
          </w:hyperlink>
          <w:r w:rsidR="00471260">
            <w:fldChar w:fldCharType="begin"/>
          </w:r>
          <w:r w:rsidR="00471260">
            <w:instrText xml:space="preserve"> PAGEREF _320vgez \h </w:instrText>
          </w:r>
          <w:r w:rsidR="00471260">
            <w:fldChar w:fldCharType="separate"/>
          </w:r>
          <w:r w:rsidR="00471260">
            <w:rPr>
              <w:color w:val="000000"/>
            </w:rPr>
            <w:t>Norms and standards</w:t>
          </w:r>
          <w:r w:rsidR="00471260">
            <w:rPr>
              <w:color w:val="000000"/>
            </w:rPr>
            <w:tab/>
            <w:t>12</w:t>
          </w:r>
          <w:r w:rsidR="00471260">
            <w:fldChar w:fldCharType="end"/>
          </w:r>
        </w:p>
        <w:p w14:paraId="6C8493F4" w14:textId="77777777" w:rsidR="003F3E2F" w:rsidRDefault="002F2248">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hyperlink w:anchor="_1h65qms">
            <w:r w:rsidR="00471260">
              <w:rPr>
                <w:color w:val="000000"/>
              </w:rPr>
              <w:t>10</w:t>
            </w:r>
          </w:hyperlink>
          <w:hyperlink w:anchor="_1h65qms">
            <w:r w:rsidR="00471260">
              <w:rPr>
                <w:rFonts w:ascii="Calibri" w:eastAsia="Calibri" w:hAnsi="Calibri" w:cs="Calibri"/>
                <w:color w:val="000000"/>
                <w:sz w:val="22"/>
                <w:szCs w:val="22"/>
              </w:rPr>
              <w:tab/>
            </w:r>
          </w:hyperlink>
          <w:r w:rsidR="00471260">
            <w:fldChar w:fldCharType="begin"/>
          </w:r>
          <w:r w:rsidR="00471260">
            <w:instrText xml:space="preserve"> PAGEREF _1h65qms \h </w:instrText>
          </w:r>
          <w:r w:rsidR="00471260">
            <w:fldChar w:fldCharType="separate"/>
          </w:r>
          <w:r w:rsidR="00471260">
            <w:rPr>
              <w:color w:val="000000"/>
            </w:rPr>
            <w:t>Methods of investigations</w:t>
          </w:r>
          <w:r w:rsidR="00471260">
            <w:rPr>
              <w:color w:val="000000"/>
            </w:rPr>
            <w:tab/>
            <w:t>12</w:t>
          </w:r>
          <w:r w:rsidR="00471260">
            <w:fldChar w:fldCharType="end"/>
          </w:r>
        </w:p>
        <w:p w14:paraId="352CE88F" w14:textId="77777777" w:rsidR="003F3E2F" w:rsidRDefault="002F2248">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hyperlink w:anchor="_415t9al">
            <w:r w:rsidR="00471260">
              <w:rPr>
                <w:color w:val="000000"/>
              </w:rPr>
              <w:t>11</w:t>
            </w:r>
          </w:hyperlink>
          <w:hyperlink w:anchor="_415t9al">
            <w:r w:rsidR="00471260">
              <w:rPr>
                <w:rFonts w:ascii="Calibri" w:eastAsia="Calibri" w:hAnsi="Calibri" w:cs="Calibri"/>
                <w:color w:val="000000"/>
                <w:sz w:val="22"/>
                <w:szCs w:val="22"/>
              </w:rPr>
              <w:tab/>
            </w:r>
          </w:hyperlink>
          <w:r w:rsidR="00471260">
            <w:fldChar w:fldCharType="begin"/>
          </w:r>
          <w:r w:rsidR="00471260">
            <w:instrText xml:space="preserve"> PAGEREF _415t9al \h </w:instrText>
          </w:r>
          <w:r w:rsidR="00471260">
            <w:fldChar w:fldCharType="separate"/>
          </w:r>
          <w:r w:rsidR="00471260">
            <w:rPr>
              <w:color w:val="000000"/>
            </w:rPr>
            <w:t>Types of Exploration</w:t>
          </w:r>
          <w:r w:rsidR="00471260">
            <w:rPr>
              <w:color w:val="000000"/>
            </w:rPr>
            <w:tab/>
            <w:t>13</w:t>
          </w:r>
          <w:r w:rsidR="00471260">
            <w:fldChar w:fldCharType="end"/>
          </w:r>
        </w:p>
        <w:p w14:paraId="16E2859A" w14:textId="77777777" w:rsidR="003F3E2F" w:rsidRDefault="002F2248">
          <w:pPr>
            <w:pBdr>
              <w:top w:val="nil"/>
              <w:left w:val="nil"/>
              <w:bottom w:val="nil"/>
              <w:right w:val="nil"/>
              <w:between w:val="nil"/>
            </w:pBdr>
            <w:tabs>
              <w:tab w:val="left" w:pos="1100"/>
              <w:tab w:val="right" w:pos="9350"/>
            </w:tabs>
            <w:spacing w:after="100"/>
            <w:ind w:left="240" w:hanging="240"/>
            <w:rPr>
              <w:rFonts w:ascii="Calibri" w:eastAsia="Calibri" w:hAnsi="Calibri" w:cs="Calibri"/>
              <w:color w:val="000000"/>
              <w:sz w:val="22"/>
              <w:szCs w:val="22"/>
            </w:rPr>
          </w:pPr>
          <w:hyperlink w:anchor="_2gb3jie">
            <w:r w:rsidR="00471260">
              <w:rPr>
                <w:color w:val="000000"/>
              </w:rPr>
              <w:t>11.1</w:t>
            </w:r>
          </w:hyperlink>
          <w:hyperlink w:anchor="_2gb3jie">
            <w:r w:rsidR="00471260">
              <w:rPr>
                <w:rFonts w:ascii="Calibri" w:eastAsia="Calibri" w:hAnsi="Calibri" w:cs="Calibri"/>
                <w:color w:val="000000"/>
                <w:sz w:val="22"/>
                <w:szCs w:val="22"/>
              </w:rPr>
              <w:tab/>
            </w:r>
          </w:hyperlink>
          <w:r w:rsidR="00471260">
            <w:fldChar w:fldCharType="begin"/>
          </w:r>
          <w:r w:rsidR="00471260">
            <w:instrText xml:space="preserve"> PAGEREF _2gb3jie \h </w:instrText>
          </w:r>
          <w:r w:rsidR="00471260">
            <w:fldChar w:fldCharType="separate"/>
          </w:r>
          <w:r w:rsidR="00471260">
            <w:rPr>
              <w:color w:val="000000"/>
            </w:rPr>
            <w:t>Geologic Reconnaissance and Mapping</w:t>
          </w:r>
          <w:r w:rsidR="00471260">
            <w:rPr>
              <w:color w:val="000000"/>
            </w:rPr>
            <w:tab/>
            <w:t>13</w:t>
          </w:r>
          <w:r w:rsidR="00471260">
            <w:fldChar w:fldCharType="end"/>
          </w:r>
        </w:p>
        <w:p w14:paraId="0B2C1BA6" w14:textId="77777777" w:rsidR="003F3E2F" w:rsidRDefault="002F2248">
          <w:pPr>
            <w:pBdr>
              <w:top w:val="nil"/>
              <w:left w:val="nil"/>
              <w:bottom w:val="nil"/>
              <w:right w:val="nil"/>
              <w:between w:val="nil"/>
            </w:pBdr>
            <w:tabs>
              <w:tab w:val="left" w:pos="1100"/>
              <w:tab w:val="right" w:pos="9350"/>
            </w:tabs>
            <w:spacing w:after="100"/>
            <w:ind w:left="240" w:hanging="240"/>
            <w:rPr>
              <w:rFonts w:ascii="Calibri" w:eastAsia="Calibri" w:hAnsi="Calibri" w:cs="Calibri"/>
              <w:color w:val="000000"/>
              <w:sz w:val="22"/>
              <w:szCs w:val="22"/>
            </w:rPr>
          </w:pPr>
          <w:hyperlink w:anchor="_vgdtq7">
            <w:r w:rsidR="00471260">
              <w:rPr>
                <w:color w:val="000000"/>
              </w:rPr>
              <w:t>11.2</w:t>
            </w:r>
          </w:hyperlink>
          <w:hyperlink w:anchor="_vgdtq7">
            <w:r w:rsidR="00471260">
              <w:rPr>
                <w:rFonts w:ascii="Calibri" w:eastAsia="Calibri" w:hAnsi="Calibri" w:cs="Calibri"/>
                <w:color w:val="000000"/>
                <w:sz w:val="22"/>
                <w:szCs w:val="22"/>
              </w:rPr>
              <w:tab/>
            </w:r>
          </w:hyperlink>
          <w:r w:rsidR="00471260">
            <w:fldChar w:fldCharType="begin"/>
          </w:r>
          <w:r w:rsidR="00471260">
            <w:instrText xml:space="preserve"> PAGEREF _vgdtq7 \h </w:instrText>
          </w:r>
          <w:r w:rsidR="00471260">
            <w:fldChar w:fldCharType="separate"/>
          </w:r>
          <w:r w:rsidR="00471260">
            <w:rPr>
              <w:color w:val="000000"/>
            </w:rPr>
            <w:t>Boreholes</w:t>
          </w:r>
          <w:r w:rsidR="00471260">
            <w:rPr>
              <w:color w:val="000000"/>
            </w:rPr>
            <w:tab/>
            <w:t>13</w:t>
          </w:r>
          <w:r w:rsidR="00471260">
            <w:fldChar w:fldCharType="end"/>
          </w:r>
        </w:p>
        <w:p w14:paraId="362D5359" w14:textId="77777777" w:rsidR="003F3E2F" w:rsidRDefault="002F2248">
          <w:pPr>
            <w:pBdr>
              <w:top w:val="nil"/>
              <w:left w:val="nil"/>
              <w:bottom w:val="nil"/>
              <w:right w:val="nil"/>
              <w:between w:val="nil"/>
            </w:pBdr>
            <w:tabs>
              <w:tab w:val="left" w:pos="1100"/>
              <w:tab w:val="right" w:pos="9350"/>
            </w:tabs>
            <w:spacing w:after="100"/>
            <w:ind w:left="240" w:hanging="240"/>
            <w:rPr>
              <w:rFonts w:ascii="Calibri" w:eastAsia="Calibri" w:hAnsi="Calibri" w:cs="Calibri"/>
              <w:color w:val="000000"/>
              <w:sz w:val="22"/>
              <w:szCs w:val="22"/>
            </w:rPr>
          </w:pPr>
          <w:hyperlink w:anchor="_3fg1ce0">
            <w:r w:rsidR="00471260">
              <w:rPr>
                <w:color w:val="000000"/>
              </w:rPr>
              <w:t>11.3</w:t>
            </w:r>
          </w:hyperlink>
          <w:hyperlink w:anchor="_3fg1ce0">
            <w:r w:rsidR="00471260">
              <w:rPr>
                <w:rFonts w:ascii="Calibri" w:eastAsia="Calibri" w:hAnsi="Calibri" w:cs="Calibri"/>
                <w:color w:val="000000"/>
                <w:sz w:val="22"/>
                <w:szCs w:val="22"/>
              </w:rPr>
              <w:tab/>
            </w:r>
          </w:hyperlink>
          <w:r w:rsidR="00471260">
            <w:fldChar w:fldCharType="begin"/>
          </w:r>
          <w:r w:rsidR="00471260">
            <w:instrText xml:space="preserve"> PAGEREF _3fg1ce0 \h </w:instrText>
          </w:r>
          <w:r w:rsidR="00471260">
            <w:fldChar w:fldCharType="separate"/>
          </w:r>
          <w:r w:rsidR="00471260">
            <w:rPr>
              <w:color w:val="000000"/>
            </w:rPr>
            <w:t>Special Excavations</w:t>
          </w:r>
          <w:r w:rsidR="00471260">
            <w:rPr>
              <w:color w:val="000000"/>
            </w:rPr>
            <w:tab/>
            <w:t>13</w:t>
          </w:r>
          <w:r w:rsidR="00471260">
            <w:fldChar w:fldCharType="end"/>
          </w:r>
        </w:p>
        <w:p w14:paraId="03E33EF9" w14:textId="77777777" w:rsidR="003F3E2F" w:rsidRDefault="002F2248">
          <w:pPr>
            <w:pBdr>
              <w:top w:val="nil"/>
              <w:left w:val="nil"/>
              <w:bottom w:val="nil"/>
              <w:right w:val="nil"/>
              <w:between w:val="nil"/>
            </w:pBdr>
            <w:tabs>
              <w:tab w:val="left" w:pos="1100"/>
              <w:tab w:val="right" w:pos="9350"/>
            </w:tabs>
            <w:spacing w:after="100"/>
            <w:ind w:left="240" w:hanging="240"/>
            <w:rPr>
              <w:rFonts w:ascii="Calibri" w:eastAsia="Calibri" w:hAnsi="Calibri" w:cs="Calibri"/>
              <w:color w:val="000000"/>
              <w:sz w:val="22"/>
              <w:szCs w:val="22"/>
            </w:rPr>
          </w:pPr>
          <w:hyperlink w:anchor="_1ulbmlt">
            <w:r w:rsidR="00471260">
              <w:rPr>
                <w:color w:val="000000"/>
              </w:rPr>
              <w:t>11.4</w:t>
            </w:r>
          </w:hyperlink>
          <w:hyperlink w:anchor="_1ulbmlt">
            <w:r w:rsidR="00471260">
              <w:rPr>
                <w:rFonts w:ascii="Calibri" w:eastAsia="Calibri" w:hAnsi="Calibri" w:cs="Calibri"/>
                <w:color w:val="000000"/>
                <w:sz w:val="22"/>
                <w:szCs w:val="22"/>
              </w:rPr>
              <w:tab/>
            </w:r>
          </w:hyperlink>
          <w:r w:rsidR="00471260">
            <w:fldChar w:fldCharType="begin"/>
          </w:r>
          <w:r w:rsidR="00471260">
            <w:instrText xml:space="preserve"> PAGEREF _1ulbmlt \h </w:instrText>
          </w:r>
          <w:r w:rsidR="00471260">
            <w:fldChar w:fldCharType="separate"/>
          </w:r>
          <w:r w:rsidR="00471260">
            <w:rPr>
              <w:color w:val="000000"/>
            </w:rPr>
            <w:t>Geophysical explorations</w:t>
          </w:r>
          <w:r w:rsidR="00471260">
            <w:rPr>
              <w:color w:val="000000"/>
            </w:rPr>
            <w:tab/>
            <w:t>13</w:t>
          </w:r>
          <w:r w:rsidR="00471260">
            <w:fldChar w:fldCharType="end"/>
          </w:r>
        </w:p>
        <w:p w14:paraId="3FF38E6E" w14:textId="77777777" w:rsidR="003F3E2F" w:rsidRDefault="002F2248">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hyperlink w:anchor="_4ekz59m">
            <w:r w:rsidR="00471260">
              <w:rPr>
                <w:color w:val="000000"/>
              </w:rPr>
              <w:t>12</w:t>
            </w:r>
          </w:hyperlink>
          <w:hyperlink w:anchor="_4ekz59m">
            <w:r w:rsidR="00471260">
              <w:rPr>
                <w:rFonts w:ascii="Calibri" w:eastAsia="Calibri" w:hAnsi="Calibri" w:cs="Calibri"/>
                <w:color w:val="000000"/>
                <w:sz w:val="22"/>
                <w:szCs w:val="22"/>
              </w:rPr>
              <w:tab/>
            </w:r>
          </w:hyperlink>
          <w:r w:rsidR="00471260">
            <w:fldChar w:fldCharType="begin"/>
          </w:r>
          <w:r w:rsidR="00471260">
            <w:instrText xml:space="preserve"> PAGEREF _4ekz59m \h </w:instrText>
          </w:r>
          <w:r w:rsidR="00471260">
            <w:fldChar w:fldCharType="separate"/>
          </w:r>
          <w:r w:rsidR="00471260">
            <w:rPr>
              <w:color w:val="000000"/>
            </w:rPr>
            <w:t>Location of Explorations</w:t>
          </w:r>
          <w:r w:rsidR="00471260">
            <w:rPr>
              <w:color w:val="000000"/>
            </w:rPr>
            <w:tab/>
            <w:t>14</w:t>
          </w:r>
          <w:r w:rsidR="00471260">
            <w:fldChar w:fldCharType="end"/>
          </w:r>
        </w:p>
        <w:p w14:paraId="7DABDFBC" w14:textId="77777777" w:rsidR="003F3E2F" w:rsidRDefault="002F2248">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hyperlink w:anchor="_2tq9fhf">
            <w:r w:rsidR="00471260">
              <w:rPr>
                <w:color w:val="000000"/>
              </w:rPr>
              <w:t>13</w:t>
            </w:r>
          </w:hyperlink>
          <w:hyperlink w:anchor="_2tq9fhf">
            <w:r w:rsidR="00471260">
              <w:rPr>
                <w:rFonts w:ascii="Calibri" w:eastAsia="Calibri" w:hAnsi="Calibri" w:cs="Calibri"/>
                <w:color w:val="000000"/>
                <w:sz w:val="22"/>
                <w:szCs w:val="22"/>
              </w:rPr>
              <w:tab/>
            </w:r>
          </w:hyperlink>
          <w:r w:rsidR="00471260">
            <w:fldChar w:fldCharType="begin"/>
          </w:r>
          <w:r w:rsidR="00471260">
            <w:instrText xml:space="preserve"> PAGEREF _2tq9fhf \h </w:instrText>
          </w:r>
          <w:r w:rsidR="00471260">
            <w:fldChar w:fldCharType="separate"/>
          </w:r>
          <w:r w:rsidR="00471260">
            <w:rPr>
              <w:color w:val="000000"/>
            </w:rPr>
            <w:t>Laboratory Tests</w:t>
          </w:r>
          <w:r w:rsidR="00471260">
            <w:rPr>
              <w:color w:val="000000"/>
            </w:rPr>
            <w:tab/>
            <w:t>14</w:t>
          </w:r>
          <w:r w:rsidR="00471260">
            <w:fldChar w:fldCharType="end"/>
          </w:r>
        </w:p>
        <w:p w14:paraId="45B31DF7" w14:textId="77777777" w:rsidR="003F3E2F" w:rsidRDefault="002F2248">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hyperlink w:anchor="_18vjpp8">
            <w:r w:rsidR="00471260">
              <w:rPr>
                <w:color w:val="000000"/>
              </w:rPr>
              <w:t>14</w:t>
            </w:r>
          </w:hyperlink>
          <w:hyperlink w:anchor="_18vjpp8">
            <w:r w:rsidR="00471260">
              <w:rPr>
                <w:rFonts w:ascii="Calibri" w:eastAsia="Calibri" w:hAnsi="Calibri" w:cs="Calibri"/>
                <w:color w:val="000000"/>
                <w:sz w:val="22"/>
                <w:szCs w:val="22"/>
              </w:rPr>
              <w:tab/>
            </w:r>
          </w:hyperlink>
          <w:r w:rsidR="00471260">
            <w:fldChar w:fldCharType="begin"/>
          </w:r>
          <w:r w:rsidR="00471260">
            <w:instrText xml:space="preserve"> PAGEREF _18vjpp8 \h </w:instrText>
          </w:r>
          <w:r w:rsidR="00471260">
            <w:fldChar w:fldCharType="separate"/>
          </w:r>
          <w:r w:rsidR="00471260">
            <w:rPr>
              <w:color w:val="000000"/>
            </w:rPr>
            <w:t>Field Tests</w:t>
          </w:r>
          <w:r w:rsidR="00471260">
            <w:rPr>
              <w:color w:val="000000"/>
            </w:rPr>
            <w:tab/>
            <w:t>14</w:t>
          </w:r>
          <w:r w:rsidR="00471260">
            <w:fldChar w:fldCharType="end"/>
          </w:r>
        </w:p>
        <w:p w14:paraId="03917183" w14:textId="77777777" w:rsidR="003F3E2F" w:rsidRDefault="002F2248">
          <w:pPr>
            <w:pBdr>
              <w:top w:val="nil"/>
              <w:left w:val="nil"/>
              <w:bottom w:val="nil"/>
              <w:right w:val="nil"/>
              <w:between w:val="nil"/>
            </w:pBdr>
            <w:tabs>
              <w:tab w:val="left" w:pos="480"/>
              <w:tab w:val="right" w:pos="9350"/>
            </w:tabs>
            <w:spacing w:after="100"/>
            <w:rPr>
              <w:rFonts w:ascii="Calibri" w:eastAsia="Calibri" w:hAnsi="Calibri" w:cs="Calibri"/>
              <w:color w:val="000000"/>
              <w:sz w:val="22"/>
              <w:szCs w:val="22"/>
            </w:rPr>
          </w:pPr>
          <w:hyperlink w:anchor="_3sv78d1">
            <w:r w:rsidR="00471260">
              <w:rPr>
                <w:color w:val="000000"/>
              </w:rPr>
              <w:t>15</w:t>
            </w:r>
          </w:hyperlink>
          <w:hyperlink w:anchor="_3sv78d1">
            <w:r w:rsidR="00471260">
              <w:rPr>
                <w:rFonts w:ascii="Calibri" w:eastAsia="Calibri" w:hAnsi="Calibri" w:cs="Calibri"/>
                <w:color w:val="000000"/>
                <w:sz w:val="22"/>
                <w:szCs w:val="22"/>
              </w:rPr>
              <w:tab/>
            </w:r>
          </w:hyperlink>
          <w:r w:rsidR="00471260">
            <w:fldChar w:fldCharType="begin"/>
          </w:r>
          <w:r w:rsidR="00471260">
            <w:instrText xml:space="preserve"> PAGEREF _3sv78d1 \h </w:instrText>
          </w:r>
          <w:r w:rsidR="00471260">
            <w:fldChar w:fldCharType="separate"/>
          </w:r>
          <w:r w:rsidR="00471260">
            <w:rPr>
              <w:color w:val="000000"/>
            </w:rPr>
            <w:t>Instrumentation and monitoring</w:t>
          </w:r>
          <w:r w:rsidR="00471260">
            <w:rPr>
              <w:color w:val="000000"/>
            </w:rPr>
            <w:tab/>
            <w:t>15</w:t>
          </w:r>
          <w:r w:rsidR="00471260">
            <w:fldChar w:fldCharType="end"/>
          </w:r>
        </w:p>
        <w:p w14:paraId="7DBC6DD3" w14:textId="77777777" w:rsidR="003F3E2F" w:rsidRDefault="00471260">
          <w:r>
            <w:fldChar w:fldCharType="end"/>
          </w:r>
        </w:p>
      </w:sdtContent>
    </w:sdt>
    <w:p w14:paraId="40CE438B" w14:textId="77777777" w:rsidR="003F3E2F" w:rsidRDefault="00471260">
      <w:r>
        <w:br w:type="page"/>
      </w:r>
    </w:p>
    <w:p w14:paraId="44020A21" w14:textId="77777777" w:rsidR="003F3E2F" w:rsidRPr="00716E4D" w:rsidRDefault="00471260" w:rsidP="007E5714">
      <w:pPr>
        <w:pStyle w:val="Heading1"/>
        <w:numPr>
          <w:ilvl w:val="0"/>
          <w:numId w:val="123"/>
        </w:numPr>
      </w:pPr>
      <w:bookmarkStart w:id="5" w:name="_ymfzma" w:colFirst="0" w:colLast="0"/>
      <w:bookmarkStart w:id="6" w:name="_Toc22726578"/>
      <w:bookmarkEnd w:id="5"/>
      <w:r w:rsidRPr="00716E4D">
        <w:lastRenderedPageBreak/>
        <w:t>General</w:t>
      </w:r>
      <w:bookmarkEnd w:id="6"/>
    </w:p>
    <w:p w14:paraId="1D4B7DA4" w14:textId="77777777" w:rsidR="003F3E2F" w:rsidRDefault="00471260">
      <w:r>
        <w:t xml:space="preserve">A proper assessment of site geologic and geotechnical conditions is one of the most important aspects of a hydropower scheme project design (comprising a dam). Evaluation of the safety of a dam requires, among other things, that its foundation has been adequately examined, explored, and investigated so that it is as fully understood as possible. Foundation explorations should be directed towards obtaining such information which is important to design a hydropower scheme. The exploration program should identify the factors that critically affect the safe performance of the scheme/dam. The following sections of this note briefly identify the methods commonly employed in foundation investigations and are intended to suggest approaches and scopes of investigations which, when properly implemented, should comply with requirements of standards and good practices. </w:t>
      </w:r>
    </w:p>
    <w:p w14:paraId="741FB466" w14:textId="77777777" w:rsidR="003F3E2F" w:rsidRDefault="00471260">
      <w:r>
        <w:t>While this note is principally directed toward dams and dam sites, the types of investigations and studies are also applicable to other water retention structures and appurtenant structures of hydropower projects. Within the PIP frame, planned Solar PV plants projects will also require investigations described in the relevant section.</w:t>
      </w:r>
    </w:p>
    <w:p w14:paraId="7F589341" w14:textId="77777777" w:rsidR="003F3E2F" w:rsidRPr="00716E4D" w:rsidRDefault="00471260" w:rsidP="009D268E">
      <w:pPr>
        <w:pStyle w:val="Heading1"/>
        <w:numPr>
          <w:ilvl w:val="0"/>
          <w:numId w:val="25"/>
        </w:numPr>
      </w:pPr>
      <w:bookmarkStart w:id="7" w:name="_3im3ia3" w:colFirst="0" w:colLast="0"/>
      <w:bookmarkStart w:id="8" w:name="_Toc22726579"/>
      <w:bookmarkEnd w:id="7"/>
      <w:r w:rsidRPr="00716E4D">
        <w:t>Purpose and scope</w:t>
      </w:r>
      <w:bookmarkEnd w:id="8"/>
    </w:p>
    <w:p w14:paraId="04161B87" w14:textId="77777777" w:rsidR="003F3E2F" w:rsidRDefault="00471260">
      <w:r>
        <w:t xml:space="preserve">The purpose of this note is to present guidelines for use by the Consultant for determining the appropriateness and level of geotechnical investigations and studies for the main dam, the saddle dams, the water retention and conveyance structures and other appurtenances of the designated </w:t>
      </w:r>
      <w:r>
        <w:rPr>
          <w:b/>
        </w:rPr>
        <w:t>SP2 Hydropower Scheme</w:t>
      </w:r>
      <w:r>
        <w:t xml:space="preserve"> located on the St Paul River. </w:t>
      </w:r>
    </w:p>
    <w:p w14:paraId="5F2AC7B5" w14:textId="77777777" w:rsidR="003F3E2F" w:rsidRDefault="00471260">
      <w:r>
        <w:t xml:space="preserve">Reports of findings on such investigations and studies will allow to establish the Geotechnical Baseline Report (GBR) which will be utilized along the further development steps of the project, during the detailed design activities, during the construction period and then during the operation of the hydropower scheme. </w:t>
      </w:r>
    </w:p>
    <w:p w14:paraId="073C5767" w14:textId="77777777" w:rsidR="003F3E2F" w:rsidRDefault="00471260">
      <w:r>
        <w:t xml:space="preserve">The scope of this chapter is intended to outline the desirable quantity and quality of those investigations required to support the design of the SP2 hydropower scheme. </w:t>
      </w:r>
    </w:p>
    <w:p w14:paraId="30F1CC6E" w14:textId="77777777" w:rsidR="003F3E2F" w:rsidRDefault="00471260">
      <w:r>
        <w:t xml:space="preserve">An indicative and provisional bill of quantities of proposed site investigation works are presented in Tables 1 and 2 in order to achieve a satisfactory level of geological and geotechnical knowledge for the ground characterization of the various structures’ sites. </w:t>
      </w:r>
    </w:p>
    <w:p w14:paraId="473C72C6" w14:textId="77777777" w:rsidR="003F3E2F" w:rsidRDefault="00471260">
      <w:r>
        <w:t>The Consultant is required to provide the unit prices and the overall resulting cost of the investigation campaign as part of the financial proposal. Through the mandatory pre-bid site visit the Consultant will perform his own assessment of the campaign scope and can suggest other types of investigations not listed in the attached table for which he will provide quantities and unit costs. The cost of these other type of investigations will not be part of the amount of his financial offer. At the time of execution of the investigations, there will be possible adjustments of quantities, but the applicable unit prices will be those provided by the Consultant’s in the financial proposal.</w:t>
      </w:r>
    </w:p>
    <w:p w14:paraId="750BF576" w14:textId="77777777" w:rsidR="003F3E2F" w:rsidRPr="00716E4D" w:rsidRDefault="00471260" w:rsidP="009D268E">
      <w:pPr>
        <w:pStyle w:val="Heading1"/>
        <w:numPr>
          <w:ilvl w:val="0"/>
          <w:numId w:val="25"/>
        </w:numPr>
      </w:pPr>
      <w:bookmarkStart w:id="9" w:name="_1xrdshw" w:colFirst="0" w:colLast="0"/>
      <w:bookmarkStart w:id="10" w:name="_Toc22726580"/>
      <w:bookmarkEnd w:id="9"/>
      <w:r w:rsidRPr="00716E4D">
        <w:t>Intended conceptual design of the SP2 hydropower scheme</w:t>
      </w:r>
      <w:bookmarkEnd w:id="10"/>
    </w:p>
    <w:p w14:paraId="66D4A068" w14:textId="77777777" w:rsidR="003F3E2F" w:rsidRDefault="00471260">
      <w:r>
        <w:t xml:space="preserve">An Optimization Study (OS) performed by a Consultant has identified the possible location of the SP2 hydropower scheme along the St Paul River. A reconnaissance site visit was performed with visual inspection and a broad assessment of the physical environment but no geotechnical investigations as such. The sites were assessed appropriate for the construction of a hydropower scheme contingent to findings of proper additional surveys and investigations for optimizing the location, capacities and design of the scheme.  </w:t>
      </w:r>
    </w:p>
    <w:p w14:paraId="061AAF65" w14:textId="77777777" w:rsidR="003F3E2F" w:rsidRPr="00716E4D" w:rsidRDefault="00471260" w:rsidP="009D268E">
      <w:pPr>
        <w:pStyle w:val="Heading1"/>
        <w:numPr>
          <w:ilvl w:val="0"/>
          <w:numId w:val="25"/>
        </w:numPr>
      </w:pPr>
      <w:bookmarkStart w:id="11" w:name="_4hr1b5p" w:colFirst="0" w:colLast="0"/>
      <w:bookmarkStart w:id="12" w:name="_Toc22726581"/>
      <w:bookmarkEnd w:id="11"/>
      <w:r w:rsidRPr="00716E4D">
        <w:t>Conceptual design general layout</w:t>
      </w:r>
      <w:bookmarkEnd w:id="12"/>
    </w:p>
    <w:p w14:paraId="48C76199" w14:textId="77777777" w:rsidR="003F3E2F" w:rsidRDefault="00471260">
      <w:r>
        <w:t xml:space="preserve">The following sketch illustrates the general layout of the SP2 HP Scheme (for the FSL 157.5 m </w:t>
      </w:r>
      <w:proofErr w:type="spellStart"/>
      <w:r>
        <w:t>asl</w:t>
      </w:r>
      <w:proofErr w:type="spellEnd"/>
      <w:r>
        <w:t xml:space="preserve"> alternative.) established during the OS, showing the main infrastructures, their provisional locations and their indicative dimensions.</w:t>
      </w:r>
    </w:p>
    <w:p w14:paraId="23F8155B" w14:textId="77777777" w:rsidR="003F3E2F" w:rsidRDefault="003F3E2F"/>
    <w:p w14:paraId="7F5817AD" w14:textId="77777777" w:rsidR="003F3E2F" w:rsidRDefault="00471260">
      <w:r>
        <w:rPr>
          <w:noProof/>
          <w:lang w:eastAsia="en-US"/>
        </w:rPr>
        <w:drawing>
          <wp:inline distT="0" distB="0" distL="0" distR="0" wp14:anchorId="58375FDE" wp14:editId="5F65A010">
            <wp:extent cx="5943600" cy="5097780"/>
            <wp:effectExtent l="6350" t="6350" r="6350" b="635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943600" cy="5097780"/>
                    </a:xfrm>
                    <a:prstGeom prst="rect">
                      <a:avLst/>
                    </a:prstGeom>
                    <a:ln w="6350">
                      <a:solidFill>
                        <a:srgbClr val="000000"/>
                      </a:solidFill>
                      <a:prstDash val="solid"/>
                    </a:ln>
                  </pic:spPr>
                </pic:pic>
              </a:graphicData>
            </a:graphic>
          </wp:inline>
        </w:drawing>
      </w:r>
    </w:p>
    <w:p w14:paraId="71913CF5" w14:textId="77777777" w:rsidR="003F3E2F" w:rsidRPr="00716E4D" w:rsidRDefault="00471260" w:rsidP="007E5714">
      <w:pPr>
        <w:pStyle w:val="Heading1"/>
        <w:numPr>
          <w:ilvl w:val="0"/>
          <w:numId w:val="25"/>
        </w:numPr>
      </w:pPr>
      <w:bookmarkStart w:id="13" w:name="_2wwbldi" w:colFirst="0" w:colLast="0"/>
      <w:bookmarkStart w:id="14" w:name="_Toc22726582"/>
      <w:bookmarkEnd w:id="13"/>
      <w:r w:rsidRPr="00716E4D">
        <w:t>Indicative locations of investigations and tests areas</w:t>
      </w:r>
      <w:bookmarkEnd w:id="14"/>
    </w:p>
    <w:p w14:paraId="6BDC7F9B" w14:textId="77777777" w:rsidR="003F3E2F" w:rsidRDefault="00471260">
      <w:r>
        <w:t xml:space="preserve">The map above is only </w:t>
      </w:r>
      <w:proofErr w:type="gramStart"/>
      <w:r>
        <w:t>indicative,</w:t>
      </w:r>
      <w:proofErr w:type="gramEnd"/>
      <w:r>
        <w:t xml:space="preserve"> however, the very flat topography requires the construction of long dykes and levées for closing the downstream reservoir rim. When developing the more detailed layout, based on the data of the LIDAR survey and other design and optimization parameters, the Consultant will determine the location of these dykes, levées, the location of the spillways (gated and/or overflow), the axis of the main dam(s), the location of the power house and switchyard and all appurtenant infrastructures, access roads, service buildings, warehouses, storage yards and temporary installations during the construction. </w:t>
      </w:r>
    </w:p>
    <w:p w14:paraId="05186036" w14:textId="77777777" w:rsidR="003F3E2F" w:rsidRDefault="003F3E2F">
      <w:pPr>
        <w:tabs>
          <w:tab w:val="left" w:pos="5140"/>
        </w:tabs>
      </w:pPr>
    </w:p>
    <w:p w14:paraId="132FB7AF" w14:textId="77777777" w:rsidR="003F3E2F" w:rsidRPr="00716E4D" w:rsidRDefault="00471260" w:rsidP="009D268E">
      <w:pPr>
        <w:pStyle w:val="Heading1"/>
        <w:numPr>
          <w:ilvl w:val="0"/>
          <w:numId w:val="25"/>
        </w:numPr>
      </w:pPr>
      <w:bookmarkStart w:id="15" w:name="_1c1lvlb" w:colFirst="0" w:colLast="0"/>
      <w:bookmarkStart w:id="16" w:name="_Toc22726583"/>
      <w:bookmarkEnd w:id="15"/>
      <w:r w:rsidRPr="00716E4D">
        <w:t>Intensity of investigations</w:t>
      </w:r>
      <w:bookmarkEnd w:id="16"/>
    </w:p>
    <w:p w14:paraId="28A673AA" w14:textId="77777777" w:rsidR="003F3E2F" w:rsidRDefault="00471260">
      <w:r>
        <w:t xml:space="preserve">The extent of required investigations should be dictated by hazard classification assessed during reconnaissance of the sites and analysis of available information and documents, nature of structures, and quantity of data already available. </w:t>
      </w:r>
    </w:p>
    <w:p w14:paraId="14B0185A" w14:textId="77777777" w:rsidR="003F3E2F" w:rsidRDefault="00471260">
      <w:r>
        <w:t>Geotechnical investigations for proposed sites should be generally divided into three separate phases to minimize costs and for developing the necessary data at each stage of the approval, design, and construction of the project:</w:t>
      </w:r>
    </w:p>
    <w:p w14:paraId="42A2F522" w14:textId="77777777" w:rsidR="003F3E2F" w:rsidRDefault="00471260">
      <w:r>
        <w:t>Generally, the 3 phases are:</w:t>
      </w:r>
    </w:p>
    <w:p w14:paraId="00A2FB49" w14:textId="77777777" w:rsidR="003F3E2F" w:rsidRDefault="00471260">
      <w:pPr>
        <w:numPr>
          <w:ilvl w:val="0"/>
          <w:numId w:val="8"/>
        </w:numPr>
        <w:spacing w:after="120" w:line="264" w:lineRule="auto"/>
      </w:pPr>
      <w:r>
        <w:lastRenderedPageBreak/>
        <w:t>Preliminary Investigations resulting in information to justify site selection, conceptual design and preliminary cost estimates;</w:t>
      </w:r>
    </w:p>
    <w:p w14:paraId="078EE282" w14:textId="77777777" w:rsidR="003F3E2F" w:rsidRDefault="00471260">
      <w:pPr>
        <w:numPr>
          <w:ilvl w:val="0"/>
          <w:numId w:val="8"/>
        </w:numPr>
        <w:spacing w:after="120" w:line="264" w:lineRule="auto"/>
      </w:pPr>
      <w:r>
        <w:t>Initial Design Investigations resulting in Information necessary to obtain regulatory approvals, refine cost estimates, and develop engineering and environmental data;</w:t>
      </w:r>
    </w:p>
    <w:p w14:paraId="0F94578B" w14:textId="77777777" w:rsidR="003F3E2F" w:rsidRDefault="00471260">
      <w:pPr>
        <w:numPr>
          <w:ilvl w:val="0"/>
          <w:numId w:val="8"/>
        </w:numPr>
        <w:spacing w:after="120" w:line="264" w:lineRule="auto"/>
      </w:pPr>
      <w:r>
        <w:t>Final Design Investigations resulting in information necessary for developing plans and specifications for preparing the tender dossier for obtaining bids for constructing the project.</w:t>
      </w:r>
    </w:p>
    <w:p w14:paraId="48EF24F5" w14:textId="77777777" w:rsidR="003F3E2F" w:rsidRDefault="00471260" w:rsidP="009D268E">
      <w:pPr>
        <w:pStyle w:val="Heading2"/>
        <w:numPr>
          <w:ilvl w:val="1"/>
          <w:numId w:val="25"/>
        </w:numPr>
      </w:pPr>
      <w:bookmarkStart w:id="17" w:name="3w19e94" w:colFirst="0" w:colLast="0"/>
      <w:bookmarkStart w:id="18" w:name="_2b6jogx" w:colFirst="0" w:colLast="0"/>
      <w:bookmarkStart w:id="19" w:name="_Toc22726584"/>
      <w:bookmarkEnd w:id="17"/>
      <w:bookmarkEnd w:id="18"/>
      <w:r>
        <w:t>Preliminary Investigations</w:t>
      </w:r>
      <w:bookmarkEnd w:id="19"/>
      <w:r>
        <w:t xml:space="preserve"> </w:t>
      </w:r>
    </w:p>
    <w:p w14:paraId="1969A8B4" w14:textId="77777777" w:rsidR="003F3E2F" w:rsidRDefault="00471260">
      <w:r>
        <w:rPr>
          <w:b/>
        </w:rPr>
        <w:t>Output</w:t>
      </w:r>
      <w:r>
        <w:t>: information to justify site selection and preliminary</w:t>
      </w:r>
      <w:r>
        <w:rPr>
          <w:b/>
        </w:rPr>
        <w:t xml:space="preserve"> </w:t>
      </w:r>
      <w:r>
        <w:t>cost estimates.</w:t>
      </w:r>
    </w:p>
    <w:p w14:paraId="0579CD86" w14:textId="77777777" w:rsidR="003F3E2F" w:rsidRDefault="00471260">
      <w:r>
        <w:t xml:space="preserve">These investigations will provide a first general impression of the engineering and geological aspects of the proposed sites and should determine the </w:t>
      </w:r>
      <w:proofErr w:type="spellStart"/>
      <w:r>
        <w:t>extend</w:t>
      </w:r>
      <w:proofErr w:type="spellEnd"/>
      <w:r>
        <w:t xml:space="preserve"> of further study of the sites. The field work generally would include preliminary field geologic mapping, some preliminary hand auger holes for soil and overburden sampling, a limited number of core holes into rock and possibly some preliminary seismic refraction traverses. The data would also be used to plan the type, location, and amount of explorations and laboratory testing required for future, more detailed investigations.</w:t>
      </w:r>
    </w:p>
    <w:p w14:paraId="2CCE2FC6" w14:textId="77777777" w:rsidR="003F3E2F" w:rsidRDefault="00471260" w:rsidP="009D268E">
      <w:pPr>
        <w:pStyle w:val="Heading2"/>
        <w:numPr>
          <w:ilvl w:val="1"/>
          <w:numId w:val="25"/>
        </w:numPr>
      </w:pPr>
      <w:bookmarkStart w:id="20" w:name="_qbtyoq" w:colFirst="0" w:colLast="0"/>
      <w:bookmarkStart w:id="21" w:name="_Toc22726585"/>
      <w:bookmarkEnd w:id="20"/>
      <w:r>
        <w:t>Initial Design Investigations</w:t>
      </w:r>
      <w:bookmarkEnd w:id="21"/>
      <w:r>
        <w:t xml:space="preserve"> </w:t>
      </w:r>
    </w:p>
    <w:p w14:paraId="7D0B8B34" w14:textId="77777777" w:rsidR="003F3E2F" w:rsidRDefault="00471260">
      <w:r>
        <w:rPr>
          <w:b/>
        </w:rPr>
        <w:t>Output</w:t>
      </w:r>
      <w:r>
        <w:t>: information necessary to obtain regulatory approvals,</w:t>
      </w:r>
      <w:r>
        <w:rPr>
          <w:b/>
        </w:rPr>
        <w:t xml:space="preserve"> </w:t>
      </w:r>
      <w:r>
        <w:t>refine cost estimates, and develop engineering and environmental data.</w:t>
      </w:r>
    </w:p>
    <w:p w14:paraId="3EE846A6" w14:textId="77777777" w:rsidR="003F3E2F" w:rsidRDefault="00471260">
      <w:r>
        <w:t xml:space="preserve">These investigations will be undertaken to provide more detailed information on foundation characteristics on a </w:t>
      </w:r>
      <w:proofErr w:type="gramStart"/>
      <w:r>
        <w:t>particular site</w:t>
      </w:r>
      <w:proofErr w:type="gramEnd"/>
      <w:r>
        <w:t xml:space="preserve"> or several sites, and to provide data for preliminary considerations of the design requirements and construction methods. This type of information will be developed for inclusion in reports providing conceptual analyses of the project structures. This phase of field investigation will include surface and subsurface exploration and sampling through borings, test pits, test trenches, material testing, geologic mapping, and additional geophysical surveys to supplement drilling. Data developed from these activities will be used to compare alternative sites, to analyze different types of structures that might serve the same purpose, and to develop economic evaluations of the sites. </w:t>
      </w:r>
    </w:p>
    <w:p w14:paraId="6FEB1269" w14:textId="77777777" w:rsidR="003F3E2F" w:rsidRDefault="00471260" w:rsidP="009D268E">
      <w:pPr>
        <w:pStyle w:val="Heading2"/>
        <w:numPr>
          <w:ilvl w:val="1"/>
          <w:numId w:val="25"/>
        </w:numPr>
      </w:pPr>
      <w:bookmarkStart w:id="22" w:name="_3abhhcj" w:colFirst="0" w:colLast="0"/>
      <w:bookmarkStart w:id="23" w:name="_Toc22726586"/>
      <w:bookmarkEnd w:id="22"/>
      <w:r>
        <w:t>Final Design Investigations</w:t>
      </w:r>
      <w:bookmarkEnd w:id="23"/>
      <w:r>
        <w:t xml:space="preserve"> </w:t>
      </w:r>
    </w:p>
    <w:p w14:paraId="282E4A9F" w14:textId="77777777" w:rsidR="003F3E2F" w:rsidRDefault="00471260">
      <w:r>
        <w:rPr>
          <w:b/>
        </w:rPr>
        <w:t>Output</w:t>
      </w:r>
      <w:r>
        <w:t>: Information necessary for developing plans and specifications, preparation of the tender dossier for obtaining bids for constructing the project.</w:t>
      </w:r>
    </w:p>
    <w:p w14:paraId="12F16EA3" w14:textId="77777777" w:rsidR="003F3E2F" w:rsidRDefault="00471260">
      <w:r>
        <w:t>These investigations will be primarily composed of detailed drilling, sampling, and testing concentrated on specific features at the selected project site; and will be specifically planned to provide the Consultant with information that is necessary to design structures, estimate quantities, determine rates of construction progress, develop cost estimates, prepare plans and specifications for including in the further tender dossier for obtaining bids.</w:t>
      </w:r>
      <w:bookmarkStart w:id="24" w:name="1pgrrkc" w:colFirst="0" w:colLast="0"/>
      <w:bookmarkEnd w:id="24"/>
    </w:p>
    <w:p w14:paraId="532E1185" w14:textId="77777777" w:rsidR="003F3E2F" w:rsidRPr="00716E4D" w:rsidRDefault="00471260" w:rsidP="009D268E">
      <w:pPr>
        <w:pStyle w:val="Heading1"/>
        <w:numPr>
          <w:ilvl w:val="0"/>
          <w:numId w:val="25"/>
        </w:numPr>
      </w:pPr>
      <w:bookmarkStart w:id="25" w:name="_49gfa85" w:colFirst="0" w:colLast="0"/>
      <w:bookmarkStart w:id="26" w:name="_Toc22726587"/>
      <w:bookmarkEnd w:id="25"/>
      <w:r w:rsidRPr="00716E4D">
        <w:t>Quantities</w:t>
      </w:r>
      <w:bookmarkEnd w:id="26"/>
    </w:p>
    <w:p w14:paraId="2962FEE6" w14:textId="77777777" w:rsidR="003F3E2F" w:rsidRDefault="00471260">
      <w:r>
        <w:t>The tables below list the various types of investigations and tests suggested to be performed by the Consultant.</w:t>
      </w:r>
    </w:p>
    <w:p w14:paraId="55D98064" w14:textId="77777777" w:rsidR="003F3E2F" w:rsidRDefault="00471260">
      <w:r>
        <w:t>Quantities shall be proposed by the Consultant after having assessed the conditions of the site during the pre-bid site visit and further to the consultation of documents and reports made available to prequalified bidders.</w:t>
      </w:r>
    </w:p>
    <w:p w14:paraId="141F5712" w14:textId="77777777" w:rsidR="003F3E2F" w:rsidRDefault="00471260">
      <w:r>
        <w:t xml:space="preserve">The table must be filled for the 3 suggested steps of investigations, namely: </w:t>
      </w:r>
      <w:proofErr w:type="spellStart"/>
      <w:r>
        <w:t>i</w:t>
      </w:r>
      <w:proofErr w:type="spellEnd"/>
      <w:r>
        <w:t>) Preliminary investigations, ii) Initial Design investigations and iii) Final Design investigations.</w:t>
      </w:r>
    </w:p>
    <w:p w14:paraId="115BFFBF" w14:textId="77777777" w:rsidR="003F3E2F" w:rsidRDefault="00471260">
      <w:r>
        <w:lastRenderedPageBreak/>
        <w:t xml:space="preserve">For the geophysical investigations, the profiles/traverses along axis and perpendicular to the said axis (designated A-B, C-D </w:t>
      </w:r>
      <w:proofErr w:type="spellStart"/>
      <w:r>
        <w:t>etc</w:t>
      </w:r>
      <w:proofErr w:type="spellEnd"/>
      <w:r>
        <w:t xml:space="preserve">…) are indicative only. The Consultant will detail the location and number of such profiles/traverses on </w:t>
      </w:r>
      <w:proofErr w:type="gramStart"/>
      <w:r>
        <w:t>an</w:t>
      </w:r>
      <w:proofErr w:type="gramEnd"/>
      <w:r>
        <w:t xml:space="preserve"> map of appropriate scale.</w:t>
      </w:r>
    </w:p>
    <w:p w14:paraId="116EEA54" w14:textId="77777777" w:rsidR="003F3E2F" w:rsidRDefault="00471260" w:rsidP="009D268E">
      <w:pPr>
        <w:pStyle w:val="Heading2"/>
        <w:numPr>
          <w:ilvl w:val="1"/>
          <w:numId w:val="25"/>
        </w:numPr>
      </w:pPr>
      <w:bookmarkStart w:id="27" w:name="_2olpkfy" w:colFirst="0" w:colLast="0"/>
      <w:bookmarkStart w:id="28" w:name="_Toc22726588"/>
      <w:bookmarkEnd w:id="27"/>
      <w:r>
        <w:t>For the Hydropower Scheme (SP2)</w:t>
      </w:r>
      <w:bookmarkEnd w:id="28"/>
    </w:p>
    <w:p w14:paraId="672044DF" w14:textId="77777777" w:rsidR="003F3E2F" w:rsidRDefault="003F3E2F">
      <w:pPr>
        <w:jc w:val="left"/>
        <w:rPr>
          <w:b/>
          <w:sz w:val="16"/>
          <w:szCs w:val="16"/>
        </w:rPr>
      </w:pPr>
    </w:p>
    <w:p w14:paraId="5BFF0D3B" w14:textId="77777777" w:rsidR="003F3E2F" w:rsidRDefault="00471260">
      <w:pPr>
        <w:keepNext/>
        <w:pBdr>
          <w:top w:val="nil"/>
          <w:left w:val="nil"/>
          <w:bottom w:val="nil"/>
          <w:right w:val="nil"/>
          <w:between w:val="nil"/>
        </w:pBdr>
        <w:spacing w:after="200"/>
        <w:rPr>
          <w:b/>
          <w:color w:val="4F81BD"/>
          <w:sz w:val="18"/>
          <w:szCs w:val="18"/>
        </w:rPr>
      </w:pPr>
      <w:r>
        <w:rPr>
          <w:b/>
          <w:color w:val="4F81BD"/>
          <w:sz w:val="18"/>
          <w:szCs w:val="18"/>
        </w:rPr>
        <w:t xml:space="preserve">Table </w:t>
      </w:r>
      <w:proofErr w:type="gramStart"/>
      <w:r>
        <w:rPr>
          <w:b/>
          <w:color w:val="4F81BD"/>
          <w:sz w:val="18"/>
          <w:szCs w:val="18"/>
        </w:rPr>
        <w:t>1 :</w:t>
      </w:r>
      <w:proofErr w:type="gramEnd"/>
      <w:r>
        <w:rPr>
          <w:b/>
          <w:color w:val="4F81BD"/>
          <w:sz w:val="18"/>
          <w:szCs w:val="18"/>
        </w:rPr>
        <w:t xml:space="preserve"> Type and quantities of investigations and tests for the SP2 HPP sites</w:t>
      </w:r>
    </w:p>
    <w:tbl>
      <w:tblPr>
        <w:tblStyle w:val="ac"/>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3525"/>
        <w:gridCol w:w="1001"/>
        <w:gridCol w:w="1276"/>
        <w:gridCol w:w="1276"/>
        <w:gridCol w:w="1559"/>
      </w:tblGrid>
      <w:tr w:rsidR="003F3E2F" w14:paraId="6635644C" w14:textId="77777777" w:rsidTr="00147101">
        <w:tc>
          <w:tcPr>
            <w:tcW w:w="9351" w:type="dxa"/>
            <w:gridSpan w:val="6"/>
            <w:shd w:val="clear" w:color="auto" w:fill="auto"/>
          </w:tcPr>
          <w:p w14:paraId="62AB71B0" w14:textId="77777777" w:rsidR="003F3E2F" w:rsidRDefault="00471260">
            <w:pPr>
              <w:jc w:val="left"/>
              <w:rPr>
                <w:b/>
                <w:sz w:val="16"/>
                <w:szCs w:val="16"/>
              </w:rPr>
            </w:pPr>
            <w:r>
              <w:rPr>
                <w:b/>
                <w:sz w:val="16"/>
                <w:szCs w:val="16"/>
              </w:rPr>
              <w:t xml:space="preserve"> Table to be filled for the 3 different steps of investigations for applicable items.</w:t>
            </w:r>
          </w:p>
        </w:tc>
      </w:tr>
      <w:tr w:rsidR="003F3E2F" w14:paraId="5C6CDBEB" w14:textId="77777777" w:rsidTr="00147101">
        <w:tc>
          <w:tcPr>
            <w:tcW w:w="714" w:type="dxa"/>
            <w:shd w:val="clear" w:color="auto" w:fill="auto"/>
          </w:tcPr>
          <w:p w14:paraId="29559F03" w14:textId="77777777" w:rsidR="003F3E2F" w:rsidRDefault="00471260">
            <w:pPr>
              <w:jc w:val="center"/>
              <w:rPr>
                <w:b/>
                <w:sz w:val="16"/>
                <w:szCs w:val="16"/>
              </w:rPr>
            </w:pPr>
            <w:r>
              <w:rPr>
                <w:b/>
                <w:sz w:val="16"/>
                <w:szCs w:val="16"/>
              </w:rPr>
              <w:t>Nº</w:t>
            </w:r>
          </w:p>
        </w:tc>
        <w:tc>
          <w:tcPr>
            <w:tcW w:w="3525" w:type="dxa"/>
            <w:shd w:val="clear" w:color="auto" w:fill="auto"/>
          </w:tcPr>
          <w:p w14:paraId="54C2030A" w14:textId="77777777" w:rsidR="003F3E2F" w:rsidRDefault="00471260">
            <w:pPr>
              <w:jc w:val="center"/>
              <w:rPr>
                <w:b/>
                <w:sz w:val="16"/>
                <w:szCs w:val="16"/>
              </w:rPr>
            </w:pPr>
            <w:r>
              <w:rPr>
                <w:b/>
                <w:sz w:val="16"/>
                <w:szCs w:val="16"/>
              </w:rPr>
              <w:t>Description</w:t>
            </w:r>
          </w:p>
        </w:tc>
        <w:tc>
          <w:tcPr>
            <w:tcW w:w="1001" w:type="dxa"/>
            <w:shd w:val="clear" w:color="auto" w:fill="auto"/>
          </w:tcPr>
          <w:p w14:paraId="31FB8561" w14:textId="77777777" w:rsidR="003F3E2F" w:rsidRDefault="00471260">
            <w:pPr>
              <w:jc w:val="center"/>
              <w:rPr>
                <w:b/>
                <w:sz w:val="16"/>
                <w:szCs w:val="16"/>
              </w:rPr>
            </w:pPr>
            <w:r>
              <w:rPr>
                <w:b/>
                <w:sz w:val="16"/>
                <w:szCs w:val="16"/>
              </w:rPr>
              <w:t>Unit</w:t>
            </w:r>
          </w:p>
        </w:tc>
        <w:tc>
          <w:tcPr>
            <w:tcW w:w="1276" w:type="dxa"/>
            <w:shd w:val="clear" w:color="auto" w:fill="auto"/>
          </w:tcPr>
          <w:p w14:paraId="19389F8D" w14:textId="77777777" w:rsidR="003F3E2F" w:rsidRDefault="00471260">
            <w:pPr>
              <w:jc w:val="center"/>
              <w:rPr>
                <w:b/>
                <w:sz w:val="16"/>
                <w:szCs w:val="16"/>
              </w:rPr>
            </w:pPr>
            <w:r>
              <w:rPr>
                <w:b/>
                <w:sz w:val="16"/>
                <w:szCs w:val="16"/>
              </w:rPr>
              <w:t>Provisional</w:t>
            </w:r>
          </w:p>
          <w:p w14:paraId="2C4D9860" w14:textId="77777777" w:rsidR="003F3E2F" w:rsidRDefault="00471260">
            <w:pPr>
              <w:jc w:val="center"/>
              <w:rPr>
                <w:b/>
                <w:sz w:val="16"/>
                <w:szCs w:val="16"/>
              </w:rPr>
            </w:pPr>
            <w:r>
              <w:rPr>
                <w:b/>
                <w:sz w:val="16"/>
                <w:szCs w:val="16"/>
              </w:rPr>
              <w:t>quantity</w:t>
            </w:r>
          </w:p>
        </w:tc>
        <w:tc>
          <w:tcPr>
            <w:tcW w:w="1276" w:type="dxa"/>
            <w:shd w:val="clear" w:color="auto" w:fill="auto"/>
          </w:tcPr>
          <w:p w14:paraId="37DB5E89" w14:textId="77777777" w:rsidR="003F3E2F" w:rsidRDefault="00471260">
            <w:pPr>
              <w:jc w:val="center"/>
              <w:rPr>
                <w:b/>
                <w:sz w:val="16"/>
                <w:szCs w:val="16"/>
              </w:rPr>
            </w:pPr>
            <w:r>
              <w:rPr>
                <w:b/>
                <w:sz w:val="16"/>
                <w:szCs w:val="16"/>
              </w:rPr>
              <w:t>Unit Price</w:t>
            </w:r>
          </w:p>
        </w:tc>
        <w:tc>
          <w:tcPr>
            <w:tcW w:w="1559" w:type="dxa"/>
            <w:shd w:val="clear" w:color="auto" w:fill="auto"/>
          </w:tcPr>
          <w:p w14:paraId="75C6886E" w14:textId="77777777" w:rsidR="003F3E2F" w:rsidRDefault="00471260">
            <w:pPr>
              <w:jc w:val="center"/>
              <w:rPr>
                <w:b/>
                <w:sz w:val="16"/>
                <w:szCs w:val="16"/>
              </w:rPr>
            </w:pPr>
            <w:r>
              <w:rPr>
                <w:b/>
                <w:sz w:val="16"/>
                <w:szCs w:val="16"/>
              </w:rPr>
              <w:t>Total</w:t>
            </w:r>
          </w:p>
        </w:tc>
      </w:tr>
      <w:tr w:rsidR="003F3E2F" w14:paraId="15EC9DAB" w14:textId="77777777" w:rsidTr="00147101">
        <w:tc>
          <w:tcPr>
            <w:tcW w:w="714" w:type="dxa"/>
            <w:shd w:val="clear" w:color="auto" w:fill="auto"/>
          </w:tcPr>
          <w:p w14:paraId="573DBF3B" w14:textId="77777777" w:rsidR="003F3E2F" w:rsidRDefault="003F3E2F">
            <w:pPr>
              <w:jc w:val="center"/>
              <w:rPr>
                <w:b/>
                <w:sz w:val="16"/>
                <w:szCs w:val="16"/>
              </w:rPr>
            </w:pPr>
          </w:p>
        </w:tc>
        <w:tc>
          <w:tcPr>
            <w:tcW w:w="3525" w:type="dxa"/>
            <w:shd w:val="clear" w:color="auto" w:fill="auto"/>
          </w:tcPr>
          <w:p w14:paraId="76DE13BF" w14:textId="77777777" w:rsidR="003F3E2F" w:rsidRDefault="00471260">
            <w:pPr>
              <w:jc w:val="center"/>
              <w:rPr>
                <w:b/>
                <w:sz w:val="16"/>
                <w:szCs w:val="16"/>
              </w:rPr>
            </w:pPr>
            <w:r>
              <w:rPr>
                <w:b/>
                <w:sz w:val="16"/>
                <w:szCs w:val="16"/>
              </w:rPr>
              <w:t>(a)</w:t>
            </w:r>
          </w:p>
        </w:tc>
        <w:tc>
          <w:tcPr>
            <w:tcW w:w="1001" w:type="dxa"/>
            <w:shd w:val="clear" w:color="auto" w:fill="auto"/>
          </w:tcPr>
          <w:p w14:paraId="40A87402" w14:textId="77777777" w:rsidR="003F3E2F" w:rsidRDefault="00471260">
            <w:pPr>
              <w:jc w:val="center"/>
              <w:rPr>
                <w:b/>
                <w:sz w:val="16"/>
                <w:szCs w:val="16"/>
              </w:rPr>
            </w:pPr>
            <w:r>
              <w:rPr>
                <w:b/>
                <w:sz w:val="16"/>
                <w:szCs w:val="16"/>
              </w:rPr>
              <w:t>(b)</w:t>
            </w:r>
          </w:p>
        </w:tc>
        <w:tc>
          <w:tcPr>
            <w:tcW w:w="1276" w:type="dxa"/>
            <w:shd w:val="clear" w:color="auto" w:fill="auto"/>
          </w:tcPr>
          <w:p w14:paraId="197740AD" w14:textId="77777777" w:rsidR="003F3E2F" w:rsidRDefault="00471260">
            <w:pPr>
              <w:jc w:val="center"/>
              <w:rPr>
                <w:b/>
                <w:sz w:val="16"/>
                <w:szCs w:val="16"/>
              </w:rPr>
            </w:pPr>
            <w:r>
              <w:rPr>
                <w:b/>
                <w:sz w:val="16"/>
                <w:szCs w:val="16"/>
              </w:rPr>
              <w:t>(c)</w:t>
            </w:r>
          </w:p>
        </w:tc>
        <w:tc>
          <w:tcPr>
            <w:tcW w:w="1276" w:type="dxa"/>
            <w:shd w:val="clear" w:color="auto" w:fill="auto"/>
          </w:tcPr>
          <w:p w14:paraId="0EF8FF6C" w14:textId="77777777" w:rsidR="003F3E2F" w:rsidRDefault="00471260">
            <w:pPr>
              <w:jc w:val="center"/>
              <w:rPr>
                <w:b/>
                <w:sz w:val="16"/>
                <w:szCs w:val="16"/>
              </w:rPr>
            </w:pPr>
            <w:r>
              <w:rPr>
                <w:b/>
                <w:sz w:val="16"/>
                <w:szCs w:val="16"/>
              </w:rPr>
              <w:t>(d)</w:t>
            </w:r>
          </w:p>
        </w:tc>
        <w:tc>
          <w:tcPr>
            <w:tcW w:w="1559" w:type="dxa"/>
            <w:shd w:val="clear" w:color="auto" w:fill="auto"/>
          </w:tcPr>
          <w:p w14:paraId="016B8C28" w14:textId="77777777" w:rsidR="003F3E2F" w:rsidRDefault="00471260">
            <w:pPr>
              <w:jc w:val="center"/>
              <w:rPr>
                <w:b/>
                <w:sz w:val="16"/>
                <w:szCs w:val="16"/>
              </w:rPr>
            </w:pPr>
            <w:r>
              <w:rPr>
                <w:b/>
                <w:sz w:val="16"/>
                <w:szCs w:val="16"/>
              </w:rPr>
              <w:t>(e) = (c x d)</w:t>
            </w:r>
          </w:p>
        </w:tc>
      </w:tr>
      <w:tr w:rsidR="003F3E2F" w14:paraId="6BEDE4BC" w14:textId="77777777" w:rsidTr="00147101">
        <w:tc>
          <w:tcPr>
            <w:tcW w:w="714" w:type="dxa"/>
            <w:shd w:val="clear" w:color="auto" w:fill="D5DCE4"/>
          </w:tcPr>
          <w:p w14:paraId="3169795F" w14:textId="77777777" w:rsidR="003F3E2F" w:rsidRDefault="00471260">
            <w:pPr>
              <w:jc w:val="center"/>
              <w:rPr>
                <w:b/>
                <w:sz w:val="16"/>
                <w:szCs w:val="16"/>
              </w:rPr>
            </w:pPr>
            <w:r>
              <w:rPr>
                <w:b/>
                <w:sz w:val="16"/>
                <w:szCs w:val="16"/>
              </w:rPr>
              <w:t>1.</w:t>
            </w:r>
          </w:p>
        </w:tc>
        <w:tc>
          <w:tcPr>
            <w:tcW w:w="3525" w:type="dxa"/>
            <w:shd w:val="clear" w:color="auto" w:fill="D5DCE4"/>
          </w:tcPr>
          <w:p w14:paraId="36620518" w14:textId="77777777" w:rsidR="003F3E2F" w:rsidRDefault="00471260">
            <w:pPr>
              <w:jc w:val="left"/>
              <w:rPr>
                <w:b/>
                <w:sz w:val="16"/>
                <w:szCs w:val="16"/>
              </w:rPr>
            </w:pPr>
            <w:r>
              <w:rPr>
                <w:b/>
                <w:sz w:val="16"/>
                <w:szCs w:val="16"/>
              </w:rPr>
              <w:t>Mobilization and management of activities</w:t>
            </w:r>
          </w:p>
        </w:tc>
        <w:tc>
          <w:tcPr>
            <w:tcW w:w="1001" w:type="dxa"/>
            <w:shd w:val="clear" w:color="auto" w:fill="D5DCE4"/>
          </w:tcPr>
          <w:p w14:paraId="696A482A" w14:textId="77777777" w:rsidR="003F3E2F" w:rsidRDefault="003F3E2F">
            <w:pPr>
              <w:jc w:val="center"/>
              <w:rPr>
                <w:b/>
                <w:sz w:val="16"/>
                <w:szCs w:val="16"/>
              </w:rPr>
            </w:pPr>
          </w:p>
        </w:tc>
        <w:tc>
          <w:tcPr>
            <w:tcW w:w="1276" w:type="dxa"/>
            <w:shd w:val="clear" w:color="auto" w:fill="D5DCE4"/>
          </w:tcPr>
          <w:p w14:paraId="2D5F5EB5" w14:textId="77777777" w:rsidR="003F3E2F" w:rsidRDefault="003F3E2F">
            <w:pPr>
              <w:jc w:val="left"/>
              <w:rPr>
                <w:b/>
                <w:sz w:val="16"/>
                <w:szCs w:val="16"/>
              </w:rPr>
            </w:pPr>
          </w:p>
        </w:tc>
        <w:tc>
          <w:tcPr>
            <w:tcW w:w="1276" w:type="dxa"/>
            <w:shd w:val="clear" w:color="auto" w:fill="D5DCE4"/>
          </w:tcPr>
          <w:p w14:paraId="3EC10B5D" w14:textId="77777777" w:rsidR="003F3E2F" w:rsidRDefault="003F3E2F">
            <w:pPr>
              <w:jc w:val="left"/>
              <w:rPr>
                <w:b/>
                <w:sz w:val="16"/>
                <w:szCs w:val="16"/>
              </w:rPr>
            </w:pPr>
          </w:p>
        </w:tc>
        <w:tc>
          <w:tcPr>
            <w:tcW w:w="1559" w:type="dxa"/>
            <w:shd w:val="clear" w:color="auto" w:fill="D5DCE4"/>
          </w:tcPr>
          <w:p w14:paraId="0EDDBED0" w14:textId="77777777" w:rsidR="003F3E2F" w:rsidRDefault="003F3E2F">
            <w:pPr>
              <w:jc w:val="left"/>
              <w:rPr>
                <w:b/>
                <w:sz w:val="16"/>
                <w:szCs w:val="16"/>
              </w:rPr>
            </w:pPr>
          </w:p>
        </w:tc>
      </w:tr>
      <w:tr w:rsidR="003F3E2F" w14:paraId="0FF6493E" w14:textId="77777777" w:rsidTr="00147101">
        <w:tc>
          <w:tcPr>
            <w:tcW w:w="714" w:type="dxa"/>
            <w:shd w:val="clear" w:color="auto" w:fill="auto"/>
          </w:tcPr>
          <w:p w14:paraId="206D02D3" w14:textId="77777777" w:rsidR="003F3E2F" w:rsidRDefault="00471260">
            <w:pPr>
              <w:jc w:val="center"/>
              <w:rPr>
                <w:b/>
                <w:sz w:val="16"/>
                <w:szCs w:val="16"/>
              </w:rPr>
            </w:pPr>
            <w:r>
              <w:rPr>
                <w:b/>
                <w:sz w:val="16"/>
                <w:szCs w:val="16"/>
              </w:rPr>
              <w:t>1.1</w:t>
            </w:r>
          </w:p>
        </w:tc>
        <w:tc>
          <w:tcPr>
            <w:tcW w:w="3525" w:type="dxa"/>
            <w:shd w:val="clear" w:color="auto" w:fill="auto"/>
          </w:tcPr>
          <w:p w14:paraId="11121C51" w14:textId="77777777" w:rsidR="003F3E2F" w:rsidRDefault="00471260">
            <w:pPr>
              <w:jc w:val="left"/>
              <w:rPr>
                <w:b/>
                <w:sz w:val="16"/>
                <w:szCs w:val="16"/>
              </w:rPr>
            </w:pPr>
            <w:r>
              <w:rPr>
                <w:sz w:val="16"/>
                <w:szCs w:val="16"/>
              </w:rPr>
              <w:t>Mobilization, including access to the site, transport and put in operation of equipment, local camp and facilities, catering for staff, desk work and reporting activities etc.</w:t>
            </w:r>
          </w:p>
        </w:tc>
        <w:tc>
          <w:tcPr>
            <w:tcW w:w="1001" w:type="dxa"/>
            <w:shd w:val="clear" w:color="auto" w:fill="auto"/>
          </w:tcPr>
          <w:p w14:paraId="7ED503B9" w14:textId="77777777" w:rsidR="003F3E2F" w:rsidRDefault="00471260">
            <w:pPr>
              <w:jc w:val="center"/>
              <w:rPr>
                <w:b/>
                <w:sz w:val="16"/>
                <w:szCs w:val="16"/>
              </w:rPr>
            </w:pPr>
            <w:r>
              <w:rPr>
                <w:b/>
                <w:sz w:val="16"/>
                <w:szCs w:val="16"/>
              </w:rPr>
              <w:t>LS</w:t>
            </w:r>
          </w:p>
        </w:tc>
        <w:tc>
          <w:tcPr>
            <w:tcW w:w="1276" w:type="dxa"/>
            <w:shd w:val="clear" w:color="auto" w:fill="auto"/>
          </w:tcPr>
          <w:p w14:paraId="4CFCC82B" w14:textId="77777777" w:rsidR="003F3E2F" w:rsidRDefault="003F3E2F">
            <w:pPr>
              <w:jc w:val="left"/>
              <w:rPr>
                <w:b/>
                <w:sz w:val="16"/>
                <w:szCs w:val="16"/>
              </w:rPr>
            </w:pPr>
          </w:p>
        </w:tc>
        <w:tc>
          <w:tcPr>
            <w:tcW w:w="1276" w:type="dxa"/>
            <w:shd w:val="clear" w:color="auto" w:fill="auto"/>
          </w:tcPr>
          <w:p w14:paraId="1897EC1F" w14:textId="77777777" w:rsidR="003F3E2F" w:rsidRDefault="003F3E2F">
            <w:pPr>
              <w:jc w:val="left"/>
              <w:rPr>
                <w:b/>
                <w:sz w:val="16"/>
                <w:szCs w:val="16"/>
              </w:rPr>
            </w:pPr>
          </w:p>
        </w:tc>
        <w:tc>
          <w:tcPr>
            <w:tcW w:w="1559" w:type="dxa"/>
            <w:shd w:val="clear" w:color="auto" w:fill="auto"/>
          </w:tcPr>
          <w:p w14:paraId="174A1437" w14:textId="77777777" w:rsidR="003F3E2F" w:rsidRDefault="003F3E2F">
            <w:pPr>
              <w:jc w:val="left"/>
              <w:rPr>
                <w:b/>
                <w:sz w:val="16"/>
                <w:szCs w:val="16"/>
              </w:rPr>
            </w:pPr>
          </w:p>
        </w:tc>
      </w:tr>
      <w:tr w:rsidR="003F3E2F" w14:paraId="09EFB5F2" w14:textId="77777777" w:rsidTr="00147101">
        <w:tc>
          <w:tcPr>
            <w:tcW w:w="714" w:type="dxa"/>
            <w:shd w:val="clear" w:color="auto" w:fill="auto"/>
          </w:tcPr>
          <w:p w14:paraId="76647908" w14:textId="77777777" w:rsidR="003F3E2F" w:rsidRDefault="00471260">
            <w:pPr>
              <w:jc w:val="center"/>
              <w:rPr>
                <w:b/>
                <w:sz w:val="16"/>
                <w:szCs w:val="16"/>
              </w:rPr>
            </w:pPr>
            <w:r>
              <w:rPr>
                <w:b/>
                <w:sz w:val="16"/>
                <w:szCs w:val="16"/>
              </w:rPr>
              <w:t>1.2</w:t>
            </w:r>
          </w:p>
        </w:tc>
        <w:tc>
          <w:tcPr>
            <w:tcW w:w="3525" w:type="dxa"/>
            <w:shd w:val="clear" w:color="auto" w:fill="auto"/>
          </w:tcPr>
          <w:p w14:paraId="078419E0" w14:textId="77777777" w:rsidR="003F3E2F" w:rsidRDefault="00471260">
            <w:pPr>
              <w:jc w:val="left"/>
              <w:rPr>
                <w:b/>
                <w:sz w:val="16"/>
                <w:szCs w:val="16"/>
              </w:rPr>
            </w:pPr>
            <w:r>
              <w:rPr>
                <w:sz w:val="16"/>
                <w:szCs w:val="16"/>
              </w:rPr>
              <w:t>Demobilization</w:t>
            </w:r>
          </w:p>
        </w:tc>
        <w:tc>
          <w:tcPr>
            <w:tcW w:w="1001" w:type="dxa"/>
            <w:shd w:val="clear" w:color="auto" w:fill="auto"/>
          </w:tcPr>
          <w:p w14:paraId="71E1647D" w14:textId="77777777" w:rsidR="003F3E2F" w:rsidRDefault="00471260">
            <w:pPr>
              <w:jc w:val="center"/>
              <w:rPr>
                <w:b/>
                <w:sz w:val="16"/>
                <w:szCs w:val="16"/>
              </w:rPr>
            </w:pPr>
            <w:r>
              <w:rPr>
                <w:b/>
                <w:sz w:val="16"/>
                <w:szCs w:val="16"/>
              </w:rPr>
              <w:t>LS</w:t>
            </w:r>
          </w:p>
        </w:tc>
        <w:tc>
          <w:tcPr>
            <w:tcW w:w="1276" w:type="dxa"/>
            <w:shd w:val="clear" w:color="auto" w:fill="auto"/>
          </w:tcPr>
          <w:p w14:paraId="6ED8FF80" w14:textId="77777777" w:rsidR="003F3E2F" w:rsidRDefault="003F3E2F">
            <w:pPr>
              <w:jc w:val="left"/>
              <w:rPr>
                <w:b/>
                <w:sz w:val="16"/>
                <w:szCs w:val="16"/>
              </w:rPr>
            </w:pPr>
          </w:p>
        </w:tc>
        <w:tc>
          <w:tcPr>
            <w:tcW w:w="1276" w:type="dxa"/>
            <w:shd w:val="clear" w:color="auto" w:fill="auto"/>
          </w:tcPr>
          <w:p w14:paraId="15CEC784" w14:textId="77777777" w:rsidR="003F3E2F" w:rsidRDefault="003F3E2F">
            <w:pPr>
              <w:jc w:val="left"/>
              <w:rPr>
                <w:b/>
                <w:sz w:val="16"/>
                <w:szCs w:val="16"/>
              </w:rPr>
            </w:pPr>
          </w:p>
        </w:tc>
        <w:tc>
          <w:tcPr>
            <w:tcW w:w="1559" w:type="dxa"/>
            <w:shd w:val="clear" w:color="auto" w:fill="auto"/>
          </w:tcPr>
          <w:p w14:paraId="38C8C9BA" w14:textId="77777777" w:rsidR="003F3E2F" w:rsidRDefault="003F3E2F">
            <w:pPr>
              <w:jc w:val="left"/>
              <w:rPr>
                <w:b/>
                <w:sz w:val="16"/>
                <w:szCs w:val="16"/>
              </w:rPr>
            </w:pPr>
          </w:p>
        </w:tc>
      </w:tr>
      <w:tr w:rsidR="003F3E2F" w14:paraId="09F1DEB6" w14:textId="77777777" w:rsidTr="00147101">
        <w:tc>
          <w:tcPr>
            <w:tcW w:w="714" w:type="dxa"/>
            <w:shd w:val="clear" w:color="auto" w:fill="auto"/>
          </w:tcPr>
          <w:p w14:paraId="4C23C26E" w14:textId="77777777" w:rsidR="003F3E2F" w:rsidRDefault="00471260">
            <w:pPr>
              <w:jc w:val="center"/>
              <w:rPr>
                <w:b/>
                <w:sz w:val="16"/>
                <w:szCs w:val="16"/>
              </w:rPr>
            </w:pPr>
            <w:r>
              <w:rPr>
                <w:b/>
                <w:sz w:val="16"/>
                <w:szCs w:val="16"/>
              </w:rPr>
              <w:t>2</w:t>
            </w:r>
          </w:p>
        </w:tc>
        <w:tc>
          <w:tcPr>
            <w:tcW w:w="3525" w:type="dxa"/>
            <w:shd w:val="clear" w:color="auto" w:fill="auto"/>
          </w:tcPr>
          <w:p w14:paraId="12E6D4AC" w14:textId="77777777" w:rsidR="003F3E2F" w:rsidRDefault="00471260">
            <w:pPr>
              <w:jc w:val="left"/>
              <w:rPr>
                <w:sz w:val="16"/>
                <w:szCs w:val="16"/>
              </w:rPr>
            </w:pPr>
            <w:r>
              <w:rPr>
                <w:b/>
                <w:sz w:val="16"/>
                <w:szCs w:val="16"/>
              </w:rPr>
              <w:t>Geophysical investigations</w:t>
            </w:r>
          </w:p>
        </w:tc>
        <w:tc>
          <w:tcPr>
            <w:tcW w:w="1001" w:type="dxa"/>
            <w:shd w:val="clear" w:color="auto" w:fill="auto"/>
          </w:tcPr>
          <w:p w14:paraId="3C7994BD" w14:textId="77777777" w:rsidR="003F3E2F" w:rsidRDefault="003F3E2F">
            <w:pPr>
              <w:jc w:val="center"/>
              <w:rPr>
                <w:b/>
                <w:sz w:val="16"/>
                <w:szCs w:val="16"/>
              </w:rPr>
            </w:pPr>
          </w:p>
        </w:tc>
        <w:tc>
          <w:tcPr>
            <w:tcW w:w="1276" w:type="dxa"/>
            <w:shd w:val="clear" w:color="auto" w:fill="auto"/>
          </w:tcPr>
          <w:p w14:paraId="1F4BF0BA" w14:textId="77777777" w:rsidR="003F3E2F" w:rsidRDefault="003F3E2F">
            <w:pPr>
              <w:jc w:val="left"/>
              <w:rPr>
                <w:b/>
                <w:sz w:val="16"/>
                <w:szCs w:val="16"/>
              </w:rPr>
            </w:pPr>
          </w:p>
        </w:tc>
        <w:tc>
          <w:tcPr>
            <w:tcW w:w="1276" w:type="dxa"/>
            <w:shd w:val="clear" w:color="auto" w:fill="auto"/>
          </w:tcPr>
          <w:p w14:paraId="3F5ECFC9" w14:textId="77777777" w:rsidR="003F3E2F" w:rsidRDefault="003F3E2F">
            <w:pPr>
              <w:jc w:val="left"/>
              <w:rPr>
                <w:b/>
                <w:sz w:val="16"/>
                <w:szCs w:val="16"/>
              </w:rPr>
            </w:pPr>
          </w:p>
        </w:tc>
        <w:tc>
          <w:tcPr>
            <w:tcW w:w="1559" w:type="dxa"/>
            <w:shd w:val="clear" w:color="auto" w:fill="auto"/>
          </w:tcPr>
          <w:p w14:paraId="33561F0C" w14:textId="77777777" w:rsidR="003F3E2F" w:rsidRDefault="003F3E2F">
            <w:pPr>
              <w:jc w:val="left"/>
              <w:rPr>
                <w:b/>
                <w:sz w:val="16"/>
                <w:szCs w:val="16"/>
              </w:rPr>
            </w:pPr>
          </w:p>
        </w:tc>
      </w:tr>
      <w:tr w:rsidR="003F3E2F" w14:paraId="09B23A1A" w14:textId="77777777" w:rsidTr="00147101">
        <w:tc>
          <w:tcPr>
            <w:tcW w:w="714" w:type="dxa"/>
            <w:shd w:val="clear" w:color="auto" w:fill="D5DCE4"/>
          </w:tcPr>
          <w:p w14:paraId="1EF9AD4F" w14:textId="77777777" w:rsidR="003F3E2F" w:rsidRDefault="00471260">
            <w:pPr>
              <w:jc w:val="center"/>
              <w:rPr>
                <w:b/>
                <w:sz w:val="16"/>
                <w:szCs w:val="16"/>
              </w:rPr>
            </w:pPr>
            <w:r>
              <w:rPr>
                <w:b/>
                <w:sz w:val="16"/>
                <w:szCs w:val="16"/>
              </w:rPr>
              <w:t>2.1</w:t>
            </w:r>
          </w:p>
        </w:tc>
        <w:tc>
          <w:tcPr>
            <w:tcW w:w="3525" w:type="dxa"/>
            <w:shd w:val="clear" w:color="auto" w:fill="D5DCE4"/>
          </w:tcPr>
          <w:p w14:paraId="6B7A6439" w14:textId="77777777" w:rsidR="003F3E2F" w:rsidRDefault="00471260">
            <w:pPr>
              <w:jc w:val="left"/>
              <w:rPr>
                <w:b/>
                <w:sz w:val="16"/>
                <w:szCs w:val="16"/>
              </w:rPr>
            </w:pPr>
            <w:r>
              <w:rPr>
                <w:b/>
                <w:sz w:val="16"/>
                <w:szCs w:val="16"/>
              </w:rPr>
              <w:t>Seismic refraction along de dam axis (120m long profiles)</w:t>
            </w:r>
          </w:p>
        </w:tc>
        <w:tc>
          <w:tcPr>
            <w:tcW w:w="1001" w:type="dxa"/>
            <w:shd w:val="clear" w:color="auto" w:fill="D5DCE4"/>
          </w:tcPr>
          <w:p w14:paraId="5163C535" w14:textId="77777777" w:rsidR="003F3E2F" w:rsidRDefault="003F3E2F">
            <w:pPr>
              <w:jc w:val="center"/>
              <w:rPr>
                <w:b/>
                <w:sz w:val="16"/>
                <w:szCs w:val="16"/>
              </w:rPr>
            </w:pPr>
          </w:p>
        </w:tc>
        <w:tc>
          <w:tcPr>
            <w:tcW w:w="1276" w:type="dxa"/>
            <w:shd w:val="clear" w:color="auto" w:fill="D5DCE4"/>
          </w:tcPr>
          <w:p w14:paraId="7B916EAC" w14:textId="77777777" w:rsidR="003F3E2F" w:rsidRDefault="003F3E2F">
            <w:pPr>
              <w:jc w:val="left"/>
              <w:rPr>
                <w:b/>
                <w:sz w:val="16"/>
                <w:szCs w:val="16"/>
              </w:rPr>
            </w:pPr>
          </w:p>
        </w:tc>
        <w:tc>
          <w:tcPr>
            <w:tcW w:w="1276" w:type="dxa"/>
            <w:shd w:val="clear" w:color="auto" w:fill="D5DCE4"/>
          </w:tcPr>
          <w:p w14:paraId="154FB652" w14:textId="77777777" w:rsidR="003F3E2F" w:rsidRDefault="003F3E2F">
            <w:pPr>
              <w:jc w:val="left"/>
              <w:rPr>
                <w:b/>
                <w:sz w:val="16"/>
                <w:szCs w:val="16"/>
              </w:rPr>
            </w:pPr>
          </w:p>
        </w:tc>
        <w:tc>
          <w:tcPr>
            <w:tcW w:w="1559" w:type="dxa"/>
            <w:shd w:val="clear" w:color="auto" w:fill="D5DCE4"/>
          </w:tcPr>
          <w:p w14:paraId="2E1228C1" w14:textId="77777777" w:rsidR="003F3E2F" w:rsidRDefault="003F3E2F">
            <w:pPr>
              <w:jc w:val="left"/>
              <w:rPr>
                <w:b/>
                <w:sz w:val="16"/>
                <w:szCs w:val="16"/>
              </w:rPr>
            </w:pPr>
          </w:p>
        </w:tc>
      </w:tr>
      <w:tr w:rsidR="003F3E2F" w14:paraId="0664DDCE" w14:textId="77777777" w:rsidTr="00147101">
        <w:tc>
          <w:tcPr>
            <w:tcW w:w="714" w:type="dxa"/>
            <w:shd w:val="clear" w:color="auto" w:fill="auto"/>
          </w:tcPr>
          <w:p w14:paraId="156B9D96" w14:textId="77777777" w:rsidR="003F3E2F" w:rsidRDefault="00471260">
            <w:pPr>
              <w:jc w:val="center"/>
              <w:rPr>
                <w:b/>
                <w:sz w:val="16"/>
                <w:szCs w:val="16"/>
              </w:rPr>
            </w:pPr>
            <w:r>
              <w:rPr>
                <w:b/>
                <w:sz w:val="16"/>
                <w:szCs w:val="16"/>
              </w:rPr>
              <w:t>2.1.1</w:t>
            </w:r>
          </w:p>
        </w:tc>
        <w:tc>
          <w:tcPr>
            <w:tcW w:w="3525" w:type="dxa"/>
            <w:shd w:val="clear" w:color="auto" w:fill="auto"/>
          </w:tcPr>
          <w:p w14:paraId="5C89486D" w14:textId="77777777" w:rsidR="003F3E2F" w:rsidRDefault="00471260">
            <w:pPr>
              <w:jc w:val="left"/>
              <w:rPr>
                <w:sz w:val="16"/>
                <w:szCs w:val="16"/>
              </w:rPr>
            </w:pPr>
            <w:r>
              <w:rPr>
                <w:sz w:val="16"/>
                <w:szCs w:val="16"/>
              </w:rPr>
              <w:t>Along the dam axis A-B</w:t>
            </w:r>
          </w:p>
        </w:tc>
        <w:tc>
          <w:tcPr>
            <w:tcW w:w="1001" w:type="dxa"/>
            <w:shd w:val="clear" w:color="auto" w:fill="auto"/>
          </w:tcPr>
          <w:p w14:paraId="19AC5BA3" w14:textId="77777777" w:rsidR="003F3E2F" w:rsidRDefault="00471260">
            <w:pPr>
              <w:jc w:val="center"/>
              <w:rPr>
                <w:b/>
                <w:sz w:val="16"/>
                <w:szCs w:val="16"/>
              </w:rPr>
            </w:pPr>
            <w:proofErr w:type="spellStart"/>
            <w:proofErr w:type="gramStart"/>
            <w:r>
              <w:rPr>
                <w:b/>
                <w:sz w:val="16"/>
                <w:szCs w:val="16"/>
              </w:rPr>
              <w:t>Nb.Profile</w:t>
            </w:r>
            <w:proofErr w:type="spellEnd"/>
            <w:proofErr w:type="gramEnd"/>
          </w:p>
        </w:tc>
        <w:tc>
          <w:tcPr>
            <w:tcW w:w="1276" w:type="dxa"/>
            <w:shd w:val="clear" w:color="auto" w:fill="auto"/>
          </w:tcPr>
          <w:p w14:paraId="04442E1F" w14:textId="77777777" w:rsidR="003F3E2F" w:rsidRDefault="003F3E2F">
            <w:pPr>
              <w:jc w:val="left"/>
              <w:rPr>
                <w:b/>
                <w:sz w:val="16"/>
                <w:szCs w:val="16"/>
              </w:rPr>
            </w:pPr>
          </w:p>
        </w:tc>
        <w:tc>
          <w:tcPr>
            <w:tcW w:w="1276" w:type="dxa"/>
            <w:shd w:val="clear" w:color="auto" w:fill="auto"/>
          </w:tcPr>
          <w:p w14:paraId="46AA0DB0" w14:textId="77777777" w:rsidR="003F3E2F" w:rsidRDefault="003F3E2F">
            <w:pPr>
              <w:jc w:val="left"/>
              <w:rPr>
                <w:b/>
                <w:sz w:val="16"/>
                <w:szCs w:val="16"/>
              </w:rPr>
            </w:pPr>
          </w:p>
        </w:tc>
        <w:tc>
          <w:tcPr>
            <w:tcW w:w="1559" w:type="dxa"/>
            <w:shd w:val="clear" w:color="auto" w:fill="auto"/>
          </w:tcPr>
          <w:p w14:paraId="04DBFC26" w14:textId="77777777" w:rsidR="003F3E2F" w:rsidRDefault="003F3E2F">
            <w:pPr>
              <w:jc w:val="left"/>
              <w:rPr>
                <w:b/>
                <w:sz w:val="16"/>
                <w:szCs w:val="16"/>
              </w:rPr>
            </w:pPr>
          </w:p>
        </w:tc>
      </w:tr>
      <w:tr w:rsidR="003F3E2F" w14:paraId="76C1904D" w14:textId="77777777" w:rsidTr="00147101">
        <w:tc>
          <w:tcPr>
            <w:tcW w:w="714" w:type="dxa"/>
            <w:shd w:val="clear" w:color="auto" w:fill="auto"/>
          </w:tcPr>
          <w:p w14:paraId="669DCA73" w14:textId="77777777" w:rsidR="003F3E2F" w:rsidRDefault="00471260">
            <w:pPr>
              <w:jc w:val="center"/>
              <w:rPr>
                <w:b/>
                <w:sz w:val="16"/>
                <w:szCs w:val="16"/>
              </w:rPr>
            </w:pPr>
            <w:r>
              <w:rPr>
                <w:b/>
                <w:sz w:val="16"/>
                <w:szCs w:val="16"/>
              </w:rPr>
              <w:t>2.1.2</w:t>
            </w:r>
          </w:p>
        </w:tc>
        <w:tc>
          <w:tcPr>
            <w:tcW w:w="3525" w:type="dxa"/>
            <w:shd w:val="clear" w:color="auto" w:fill="auto"/>
          </w:tcPr>
          <w:p w14:paraId="4E6C9AD5" w14:textId="77777777" w:rsidR="003F3E2F" w:rsidRDefault="00471260">
            <w:pPr>
              <w:jc w:val="left"/>
              <w:rPr>
                <w:sz w:val="16"/>
                <w:szCs w:val="16"/>
              </w:rPr>
            </w:pPr>
            <w:r>
              <w:rPr>
                <w:sz w:val="16"/>
                <w:szCs w:val="16"/>
              </w:rPr>
              <w:t>Along the dam axis C-D</w:t>
            </w:r>
          </w:p>
        </w:tc>
        <w:tc>
          <w:tcPr>
            <w:tcW w:w="1001" w:type="dxa"/>
            <w:shd w:val="clear" w:color="auto" w:fill="auto"/>
          </w:tcPr>
          <w:p w14:paraId="377CBD4A" w14:textId="77777777" w:rsidR="003F3E2F" w:rsidRDefault="00471260">
            <w:pPr>
              <w:jc w:val="center"/>
              <w:rPr>
                <w:b/>
                <w:sz w:val="16"/>
                <w:szCs w:val="16"/>
              </w:rPr>
            </w:pPr>
            <w:proofErr w:type="spellStart"/>
            <w:proofErr w:type="gramStart"/>
            <w:r>
              <w:rPr>
                <w:b/>
                <w:sz w:val="16"/>
                <w:szCs w:val="16"/>
              </w:rPr>
              <w:t>Nb.Profile</w:t>
            </w:r>
            <w:proofErr w:type="spellEnd"/>
            <w:proofErr w:type="gramEnd"/>
          </w:p>
        </w:tc>
        <w:tc>
          <w:tcPr>
            <w:tcW w:w="1276" w:type="dxa"/>
            <w:shd w:val="clear" w:color="auto" w:fill="auto"/>
          </w:tcPr>
          <w:p w14:paraId="4776868A" w14:textId="77777777" w:rsidR="003F3E2F" w:rsidRDefault="003F3E2F">
            <w:pPr>
              <w:jc w:val="left"/>
              <w:rPr>
                <w:b/>
                <w:sz w:val="16"/>
                <w:szCs w:val="16"/>
              </w:rPr>
            </w:pPr>
          </w:p>
        </w:tc>
        <w:tc>
          <w:tcPr>
            <w:tcW w:w="1276" w:type="dxa"/>
            <w:shd w:val="clear" w:color="auto" w:fill="auto"/>
          </w:tcPr>
          <w:p w14:paraId="291440FD" w14:textId="77777777" w:rsidR="003F3E2F" w:rsidRDefault="003F3E2F">
            <w:pPr>
              <w:jc w:val="left"/>
              <w:rPr>
                <w:b/>
                <w:sz w:val="16"/>
                <w:szCs w:val="16"/>
              </w:rPr>
            </w:pPr>
          </w:p>
        </w:tc>
        <w:tc>
          <w:tcPr>
            <w:tcW w:w="1559" w:type="dxa"/>
            <w:shd w:val="clear" w:color="auto" w:fill="auto"/>
          </w:tcPr>
          <w:p w14:paraId="090DF01F" w14:textId="77777777" w:rsidR="003F3E2F" w:rsidRDefault="003F3E2F">
            <w:pPr>
              <w:jc w:val="left"/>
              <w:rPr>
                <w:b/>
                <w:sz w:val="16"/>
                <w:szCs w:val="16"/>
              </w:rPr>
            </w:pPr>
          </w:p>
        </w:tc>
      </w:tr>
      <w:tr w:rsidR="003F3E2F" w14:paraId="60B90B6B" w14:textId="77777777" w:rsidTr="00147101">
        <w:tc>
          <w:tcPr>
            <w:tcW w:w="714" w:type="dxa"/>
            <w:shd w:val="clear" w:color="auto" w:fill="auto"/>
          </w:tcPr>
          <w:p w14:paraId="7AC9DF44" w14:textId="77777777" w:rsidR="003F3E2F" w:rsidRDefault="00471260">
            <w:pPr>
              <w:jc w:val="center"/>
              <w:rPr>
                <w:b/>
                <w:sz w:val="16"/>
                <w:szCs w:val="16"/>
              </w:rPr>
            </w:pPr>
            <w:r>
              <w:rPr>
                <w:b/>
                <w:sz w:val="16"/>
                <w:szCs w:val="16"/>
              </w:rPr>
              <w:t>2.1.3</w:t>
            </w:r>
          </w:p>
        </w:tc>
        <w:tc>
          <w:tcPr>
            <w:tcW w:w="3525" w:type="dxa"/>
            <w:shd w:val="clear" w:color="auto" w:fill="auto"/>
          </w:tcPr>
          <w:p w14:paraId="2D87394D" w14:textId="77777777" w:rsidR="003F3E2F" w:rsidRDefault="00471260">
            <w:pPr>
              <w:jc w:val="left"/>
              <w:rPr>
                <w:sz w:val="16"/>
                <w:szCs w:val="16"/>
              </w:rPr>
            </w:pPr>
            <w:r>
              <w:rPr>
                <w:sz w:val="16"/>
                <w:szCs w:val="16"/>
              </w:rPr>
              <w:t>Along the dam axis G-H</w:t>
            </w:r>
          </w:p>
        </w:tc>
        <w:tc>
          <w:tcPr>
            <w:tcW w:w="1001" w:type="dxa"/>
            <w:shd w:val="clear" w:color="auto" w:fill="auto"/>
          </w:tcPr>
          <w:p w14:paraId="37AE13B8" w14:textId="77777777" w:rsidR="003F3E2F" w:rsidRDefault="00471260">
            <w:pPr>
              <w:jc w:val="center"/>
              <w:rPr>
                <w:b/>
                <w:sz w:val="16"/>
                <w:szCs w:val="16"/>
              </w:rPr>
            </w:pPr>
            <w:proofErr w:type="spellStart"/>
            <w:proofErr w:type="gramStart"/>
            <w:r>
              <w:rPr>
                <w:b/>
                <w:sz w:val="16"/>
                <w:szCs w:val="16"/>
              </w:rPr>
              <w:t>Nb.Profile</w:t>
            </w:r>
            <w:proofErr w:type="spellEnd"/>
            <w:proofErr w:type="gramEnd"/>
          </w:p>
        </w:tc>
        <w:tc>
          <w:tcPr>
            <w:tcW w:w="1276" w:type="dxa"/>
            <w:shd w:val="clear" w:color="auto" w:fill="auto"/>
          </w:tcPr>
          <w:p w14:paraId="2C373E08" w14:textId="77777777" w:rsidR="003F3E2F" w:rsidRDefault="003F3E2F">
            <w:pPr>
              <w:jc w:val="left"/>
              <w:rPr>
                <w:b/>
                <w:sz w:val="16"/>
                <w:szCs w:val="16"/>
              </w:rPr>
            </w:pPr>
          </w:p>
        </w:tc>
        <w:tc>
          <w:tcPr>
            <w:tcW w:w="1276" w:type="dxa"/>
            <w:shd w:val="clear" w:color="auto" w:fill="auto"/>
          </w:tcPr>
          <w:p w14:paraId="5E53779F" w14:textId="77777777" w:rsidR="003F3E2F" w:rsidRDefault="003F3E2F">
            <w:pPr>
              <w:jc w:val="left"/>
              <w:rPr>
                <w:b/>
                <w:sz w:val="16"/>
                <w:szCs w:val="16"/>
              </w:rPr>
            </w:pPr>
          </w:p>
        </w:tc>
        <w:tc>
          <w:tcPr>
            <w:tcW w:w="1559" w:type="dxa"/>
            <w:shd w:val="clear" w:color="auto" w:fill="auto"/>
          </w:tcPr>
          <w:p w14:paraId="4320E9E0" w14:textId="77777777" w:rsidR="003F3E2F" w:rsidRDefault="003F3E2F">
            <w:pPr>
              <w:jc w:val="left"/>
              <w:rPr>
                <w:b/>
                <w:sz w:val="16"/>
                <w:szCs w:val="16"/>
              </w:rPr>
            </w:pPr>
          </w:p>
        </w:tc>
      </w:tr>
      <w:tr w:rsidR="003F3E2F" w14:paraId="4A253C46" w14:textId="77777777" w:rsidTr="00147101">
        <w:tc>
          <w:tcPr>
            <w:tcW w:w="714" w:type="dxa"/>
            <w:shd w:val="clear" w:color="auto" w:fill="auto"/>
          </w:tcPr>
          <w:p w14:paraId="35F7E7EE" w14:textId="77777777" w:rsidR="003F3E2F" w:rsidRDefault="00471260">
            <w:pPr>
              <w:jc w:val="center"/>
              <w:rPr>
                <w:b/>
                <w:sz w:val="16"/>
                <w:szCs w:val="16"/>
              </w:rPr>
            </w:pPr>
            <w:r>
              <w:rPr>
                <w:b/>
                <w:sz w:val="16"/>
                <w:szCs w:val="16"/>
              </w:rPr>
              <w:t>2.1.4</w:t>
            </w:r>
          </w:p>
        </w:tc>
        <w:tc>
          <w:tcPr>
            <w:tcW w:w="3525" w:type="dxa"/>
            <w:shd w:val="clear" w:color="auto" w:fill="auto"/>
          </w:tcPr>
          <w:p w14:paraId="02896A0F" w14:textId="77777777" w:rsidR="003F3E2F" w:rsidRDefault="00471260">
            <w:pPr>
              <w:jc w:val="left"/>
              <w:rPr>
                <w:sz w:val="16"/>
                <w:szCs w:val="16"/>
              </w:rPr>
            </w:pPr>
            <w:r>
              <w:rPr>
                <w:sz w:val="16"/>
                <w:szCs w:val="16"/>
              </w:rPr>
              <w:t xml:space="preserve">Along the dam selected axis </w:t>
            </w:r>
          </w:p>
        </w:tc>
        <w:tc>
          <w:tcPr>
            <w:tcW w:w="1001" w:type="dxa"/>
            <w:shd w:val="clear" w:color="auto" w:fill="auto"/>
          </w:tcPr>
          <w:p w14:paraId="6CB677B2" w14:textId="77777777" w:rsidR="003F3E2F" w:rsidRDefault="00471260">
            <w:pPr>
              <w:jc w:val="center"/>
              <w:rPr>
                <w:b/>
                <w:sz w:val="16"/>
                <w:szCs w:val="16"/>
              </w:rPr>
            </w:pPr>
            <w:proofErr w:type="spellStart"/>
            <w:proofErr w:type="gramStart"/>
            <w:r>
              <w:rPr>
                <w:b/>
                <w:sz w:val="16"/>
                <w:szCs w:val="16"/>
              </w:rPr>
              <w:t>Nb.Profile</w:t>
            </w:r>
            <w:proofErr w:type="spellEnd"/>
            <w:proofErr w:type="gramEnd"/>
          </w:p>
        </w:tc>
        <w:tc>
          <w:tcPr>
            <w:tcW w:w="1276" w:type="dxa"/>
            <w:shd w:val="clear" w:color="auto" w:fill="auto"/>
          </w:tcPr>
          <w:p w14:paraId="2F1AD4FD" w14:textId="77777777" w:rsidR="003F3E2F" w:rsidRDefault="003F3E2F">
            <w:pPr>
              <w:jc w:val="left"/>
              <w:rPr>
                <w:b/>
                <w:sz w:val="16"/>
                <w:szCs w:val="16"/>
              </w:rPr>
            </w:pPr>
          </w:p>
        </w:tc>
        <w:tc>
          <w:tcPr>
            <w:tcW w:w="1276" w:type="dxa"/>
            <w:shd w:val="clear" w:color="auto" w:fill="auto"/>
          </w:tcPr>
          <w:p w14:paraId="3369B8EA" w14:textId="77777777" w:rsidR="003F3E2F" w:rsidRDefault="003F3E2F">
            <w:pPr>
              <w:jc w:val="left"/>
              <w:rPr>
                <w:b/>
                <w:sz w:val="16"/>
                <w:szCs w:val="16"/>
              </w:rPr>
            </w:pPr>
          </w:p>
        </w:tc>
        <w:tc>
          <w:tcPr>
            <w:tcW w:w="1559" w:type="dxa"/>
            <w:shd w:val="clear" w:color="auto" w:fill="auto"/>
          </w:tcPr>
          <w:p w14:paraId="79E7BC06" w14:textId="77777777" w:rsidR="003F3E2F" w:rsidRDefault="003F3E2F">
            <w:pPr>
              <w:jc w:val="left"/>
              <w:rPr>
                <w:b/>
                <w:sz w:val="16"/>
                <w:szCs w:val="16"/>
              </w:rPr>
            </w:pPr>
          </w:p>
        </w:tc>
      </w:tr>
      <w:tr w:rsidR="003F3E2F" w14:paraId="7BB37772" w14:textId="77777777" w:rsidTr="00147101">
        <w:tc>
          <w:tcPr>
            <w:tcW w:w="714" w:type="dxa"/>
            <w:shd w:val="clear" w:color="auto" w:fill="D5DCE4"/>
          </w:tcPr>
          <w:p w14:paraId="11861A48" w14:textId="77777777" w:rsidR="003F3E2F" w:rsidRDefault="00471260">
            <w:pPr>
              <w:jc w:val="center"/>
              <w:rPr>
                <w:b/>
                <w:sz w:val="16"/>
                <w:szCs w:val="16"/>
              </w:rPr>
            </w:pPr>
            <w:r>
              <w:rPr>
                <w:b/>
                <w:sz w:val="16"/>
                <w:szCs w:val="16"/>
              </w:rPr>
              <w:t>2.2</w:t>
            </w:r>
          </w:p>
        </w:tc>
        <w:tc>
          <w:tcPr>
            <w:tcW w:w="3525" w:type="dxa"/>
            <w:shd w:val="clear" w:color="auto" w:fill="D5DCE4"/>
          </w:tcPr>
          <w:p w14:paraId="60AAEF41" w14:textId="77777777" w:rsidR="003F3E2F" w:rsidRDefault="00471260">
            <w:pPr>
              <w:jc w:val="left"/>
              <w:rPr>
                <w:b/>
                <w:sz w:val="16"/>
                <w:szCs w:val="16"/>
              </w:rPr>
            </w:pPr>
            <w:r>
              <w:rPr>
                <w:b/>
                <w:sz w:val="16"/>
                <w:szCs w:val="16"/>
              </w:rPr>
              <w:t>Seismic refraction along spillway axis (120m long profiles)</w:t>
            </w:r>
          </w:p>
        </w:tc>
        <w:tc>
          <w:tcPr>
            <w:tcW w:w="1001" w:type="dxa"/>
            <w:shd w:val="clear" w:color="auto" w:fill="D5DCE4"/>
          </w:tcPr>
          <w:p w14:paraId="18A98C2C" w14:textId="77777777" w:rsidR="003F3E2F" w:rsidRDefault="003F3E2F">
            <w:pPr>
              <w:jc w:val="center"/>
              <w:rPr>
                <w:b/>
                <w:sz w:val="16"/>
                <w:szCs w:val="16"/>
              </w:rPr>
            </w:pPr>
          </w:p>
        </w:tc>
        <w:tc>
          <w:tcPr>
            <w:tcW w:w="1276" w:type="dxa"/>
            <w:shd w:val="clear" w:color="auto" w:fill="D5DCE4"/>
          </w:tcPr>
          <w:p w14:paraId="3B733B9E" w14:textId="77777777" w:rsidR="003F3E2F" w:rsidRDefault="003F3E2F">
            <w:pPr>
              <w:jc w:val="left"/>
              <w:rPr>
                <w:b/>
                <w:sz w:val="16"/>
                <w:szCs w:val="16"/>
              </w:rPr>
            </w:pPr>
          </w:p>
        </w:tc>
        <w:tc>
          <w:tcPr>
            <w:tcW w:w="1276" w:type="dxa"/>
            <w:shd w:val="clear" w:color="auto" w:fill="D5DCE4"/>
          </w:tcPr>
          <w:p w14:paraId="4EC2E8C0" w14:textId="77777777" w:rsidR="003F3E2F" w:rsidRDefault="003F3E2F">
            <w:pPr>
              <w:jc w:val="left"/>
              <w:rPr>
                <w:b/>
                <w:sz w:val="16"/>
                <w:szCs w:val="16"/>
              </w:rPr>
            </w:pPr>
          </w:p>
        </w:tc>
        <w:tc>
          <w:tcPr>
            <w:tcW w:w="1559" w:type="dxa"/>
            <w:shd w:val="clear" w:color="auto" w:fill="D5DCE4"/>
          </w:tcPr>
          <w:p w14:paraId="2667EB1D" w14:textId="77777777" w:rsidR="003F3E2F" w:rsidRDefault="003F3E2F">
            <w:pPr>
              <w:jc w:val="left"/>
              <w:rPr>
                <w:b/>
                <w:sz w:val="16"/>
                <w:szCs w:val="16"/>
              </w:rPr>
            </w:pPr>
          </w:p>
        </w:tc>
      </w:tr>
      <w:tr w:rsidR="003F3E2F" w14:paraId="065802E4" w14:textId="77777777" w:rsidTr="00147101">
        <w:tc>
          <w:tcPr>
            <w:tcW w:w="714" w:type="dxa"/>
            <w:shd w:val="clear" w:color="auto" w:fill="auto"/>
          </w:tcPr>
          <w:p w14:paraId="2EFA4E4C" w14:textId="77777777" w:rsidR="003F3E2F" w:rsidRDefault="00471260">
            <w:pPr>
              <w:jc w:val="center"/>
              <w:rPr>
                <w:b/>
                <w:sz w:val="16"/>
                <w:szCs w:val="16"/>
              </w:rPr>
            </w:pPr>
            <w:r>
              <w:rPr>
                <w:b/>
                <w:sz w:val="16"/>
                <w:szCs w:val="16"/>
              </w:rPr>
              <w:t>2.2.1</w:t>
            </w:r>
          </w:p>
        </w:tc>
        <w:tc>
          <w:tcPr>
            <w:tcW w:w="3525" w:type="dxa"/>
            <w:shd w:val="clear" w:color="auto" w:fill="auto"/>
          </w:tcPr>
          <w:p w14:paraId="539A7314" w14:textId="77777777" w:rsidR="003F3E2F" w:rsidRDefault="00471260">
            <w:pPr>
              <w:jc w:val="left"/>
              <w:rPr>
                <w:sz w:val="16"/>
                <w:szCs w:val="16"/>
              </w:rPr>
            </w:pPr>
            <w:r>
              <w:rPr>
                <w:sz w:val="16"/>
                <w:szCs w:val="16"/>
              </w:rPr>
              <w:t>Along spillway axis A-B</w:t>
            </w:r>
          </w:p>
        </w:tc>
        <w:tc>
          <w:tcPr>
            <w:tcW w:w="1001" w:type="dxa"/>
            <w:shd w:val="clear" w:color="auto" w:fill="auto"/>
          </w:tcPr>
          <w:p w14:paraId="673DAC51" w14:textId="77777777" w:rsidR="003F3E2F" w:rsidRDefault="00471260">
            <w:pPr>
              <w:jc w:val="center"/>
              <w:rPr>
                <w:b/>
                <w:sz w:val="16"/>
                <w:szCs w:val="16"/>
              </w:rPr>
            </w:pPr>
            <w:proofErr w:type="spellStart"/>
            <w:proofErr w:type="gramStart"/>
            <w:r>
              <w:rPr>
                <w:b/>
                <w:sz w:val="16"/>
                <w:szCs w:val="16"/>
              </w:rPr>
              <w:t>Nb.Profile</w:t>
            </w:r>
            <w:proofErr w:type="spellEnd"/>
            <w:proofErr w:type="gramEnd"/>
          </w:p>
        </w:tc>
        <w:tc>
          <w:tcPr>
            <w:tcW w:w="1276" w:type="dxa"/>
            <w:shd w:val="clear" w:color="auto" w:fill="auto"/>
          </w:tcPr>
          <w:p w14:paraId="44088867" w14:textId="77777777" w:rsidR="003F3E2F" w:rsidRDefault="003F3E2F">
            <w:pPr>
              <w:jc w:val="left"/>
              <w:rPr>
                <w:b/>
                <w:sz w:val="16"/>
                <w:szCs w:val="16"/>
              </w:rPr>
            </w:pPr>
          </w:p>
        </w:tc>
        <w:tc>
          <w:tcPr>
            <w:tcW w:w="1276" w:type="dxa"/>
            <w:shd w:val="clear" w:color="auto" w:fill="auto"/>
          </w:tcPr>
          <w:p w14:paraId="16659D41" w14:textId="77777777" w:rsidR="003F3E2F" w:rsidRDefault="003F3E2F">
            <w:pPr>
              <w:jc w:val="left"/>
              <w:rPr>
                <w:b/>
                <w:sz w:val="16"/>
                <w:szCs w:val="16"/>
              </w:rPr>
            </w:pPr>
          </w:p>
        </w:tc>
        <w:tc>
          <w:tcPr>
            <w:tcW w:w="1559" w:type="dxa"/>
            <w:shd w:val="clear" w:color="auto" w:fill="auto"/>
          </w:tcPr>
          <w:p w14:paraId="534E852D" w14:textId="77777777" w:rsidR="003F3E2F" w:rsidRDefault="003F3E2F">
            <w:pPr>
              <w:jc w:val="left"/>
              <w:rPr>
                <w:b/>
                <w:sz w:val="16"/>
                <w:szCs w:val="16"/>
              </w:rPr>
            </w:pPr>
          </w:p>
        </w:tc>
      </w:tr>
      <w:tr w:rsidR="003F3E2F" w14:paraId="5D8F4757" w14:textId="77777777" w:rsidTr="00147101">
        <w:tc>
          <w:tcPr>
            <w:tcW w:w="714" w:type="dxa"/>
            <w:shd w:val="clear" w:color="auto" w:fill="auto"/>
          </w:tcPr>
          <w:p w14:paraId="79739BBF" w14:textId="77777777" w:rsidR="003F3E2F" w:rsidRDefault="00471260">
            <w:pPr>
              <w:jc w:val="center"/>
              <w:rPr>
                <w:b/>
                <w:sz w:val="16"/>
                <w:szCs w:val="16"/>
              </w:rPr>
            </w:pPr>
            <w:r>
              <w:rPr>
                <w:b/>
                <w:sz w:val="16"/>
                <w:szCs w:val="16"/>
              </w:rPr>
              <w:t>2.2.2</w:t>
            </w:r>
          </w:p>
        </w:tc>
        <w:tc>
          <w:tcPr>
            <w:tcW w:w="3525" w:type="dxa"/>
            <w:shd w:val="clear" w:color="auto" w:fill="auto"/>
          </w:tcPr>
          <w:p w14:paraId="632AF40F" w14:textId="77777777" w:rsidR="003F3E2F" w:rsidRDefault="00471260">
            <w:pPr>
              <w:jc w:val="left"/>
              <w:rPr>
                <w:sz w:val="16"/>
                <w:szCs w:val="16"/>
              </w:rPr>
            </w:pPr>
            <w:r>
              <w:rPr>
                <w:sz w:val="16"/>
                <w:szCs w:val="16"/>
              </w:rPr>
              <w:t>Along spillway axis C-D</w:t>
            </w:r>
          </w:p>
        </w:tc>
        <w:tc>
          <w:tcPr>
            <w:tcW w:w="1001" w:type="dxa"/>
            <w:shd w:val="clear" w:color="auto" w:fill="auto"/>
          </w:tcPr>
          <w:p w14:paraId="01E1BF17" w14:textId="77777777" w:rsidR="003F3E2F" w:rsidRDefault="00471260">
            <w:pPr>
              <w:jc w:val="center"/>
              <w:rPr>
                <w:b/>
                <w:sz w:val="16"/>
                <w:szCs w:val="16"/>
              </w:rPr>
            </w:pPr>
            <w:proofErr w:type="spellStart"/>
            <w:proofErr w:type="gramStart"/>
            <w:r>
              <w:rPr>
                <w:b/>
                <w:sz w:val="16"/>
                <w:szCs w:val="16"/>
              </w:rPr>
              <w:t>Nb.Profile</w:t>
            </w:r>
            <w:proofErr w:type="spellEnd"/>
            <w:proofErr w:type="gramEnd"/>
          </w:p>
        </w:tc>
        <w:tc>
          <w:tcPr>
            <w:tcW w:w="1276" w:type="dxa"/>
            <w:shd w:val="clear" w:color="auto" w:fill="auto"/>
          </w:tcPr>
          <w:p w14:paraId="4C6C8E73" w14:textId="77777777" w:rsidR="003F3E2F" w:rsidRDefault="003F3E2F">
            <w:pPr>
              <w:jc w:val="left"/>
              <w:rPr>
                <w:b/>
                <w:sz w:val="16"/>
                <w:szCs w:val="16"/>
              </w:rPr>
            </w:pPr>
          </w:p>
        </w:tc>
        <w:tc>
          <w:tcPr>
            <w:tcW w:w="1276" w:type="dxa"/>
            <w:shd w:val="clear" w:color="auto" w:fill="auto"/>
          </w:tcPr>
          <w:p w14:paraId="7BA1BB5A" w14:textId="77777777" w:rsidR="003F3E2F" w:rsidRDefault="003F3E2F">
            <w:pPr>
              <w:jc w:val="left"/>
              <w:rPr>
                <w:b/>
                <w:sz w:val="16"/>
                <w:szCs w:val="16"/>
              </w:rPr>
            </w:pPr>
          </w:p>
        </w:tc>
        <w:tc>
          <w:tcPr>
            <w:tcW w:w="1559" w:type="dxa"/>
            <w:shd w:val="clear" w:color="auto" w:fill="auto"/>
          </w:tcPr>
          <w:p w14:paraId="069D59EB" w14:textId="77777777" w:rsidR="003F3E2F" w:rsidRDefault="003F3E2F">
            <w:pPr>
              <w:jc w:val="left"/>
              <w:rPr>
                <w:b/>
                <w:sz w:val="16"/>
                <w:szCs w:val="16"/>
              </w:rPr>
            </w:pPr>
          </w:p>
        </w:tc>
      </w:tr>
      <w:tr w:rsidR="003F3E2F" w14:paraId="5A3DDBBE" w14:textId="77777777" w:rsidTr="00147101">
        <w:tc>
          <w:tcPr>
            <w:tcW w:w="714" w:type="dxa"/>
            <w:shd w:val="clear" w:color="auto" w:fill="auto"/>
          </w:tcPr>
          <w:p w14:paraId="5CB0AC92" w14:textId="77777777" w:rsidR="003F3E2F" w:rsidRDefault="00471260">
            <w:pPr>
              <w:jc w:val="center"/>
              <w:rPr>
                <w:b/>
                <w:sz w:val="16"/>
                <w:szCs w:val="16"/>
              </w:rPr>
            </w:pPr>
            <w:r>
              <w:rPr>
                <w:b/>
                <w:sz w:val="16"/>
                <w:szCs w:val="16"/>
              </w:rPr>
              <w:t>2.2.3</w:t>
            </w:r>
          </w:p>
        </w:tc>
        <w:tc>
          <w:tcPr>
            <w:tcW w:w="3525" w:type="dxa"/>
            <w:shd w:val="clear" w:color="auto" w:fill="auto"/>
          </w:tcPr>
          <w:p w14:paraId="00D94053" w14:textId="77777777" w:rsidR="003F3E2F" w:rsidRDefault="00471260">
            <w:pPr>
              <w:jc w:val="left"/>
              <w:rPr>
                <w:sz w:val="16"/>
                <w:szCs w:val="16"/>
              </w:rPr>
            </w:pPr>
            <w:r>
              <w:rPr>
                <w:sz w:val="16"/>
                <w:szCs w:val="16"/>
              </w:rPr>
              <w:t xml:space="preserve">Along spillway selected axis </w:t>
            </w:r>
          </w:p>
        </w:tc>
        <w:tc>
          <w:tcPr>
            <w:tcW w:w="1001" w:type="dxa"/>
            <w:shd w:val="clear" w:color="auto" w:fill="auto"/>
          </w:tcPr>
          <w:p w14:paraId="2985571E" w14:textId="77777777" w:rsidR="003F3E2F" w:rsidRDefault="00471260">
            <w:pPr>
              <w:jc w:val="center"/>
              <w:rPr>
                <w:b/>
                <w:sz w:val="16"/>
                <w:szCs w:val="16"/>
              </w:rPr>
            </w:pPr>
            <w:proofErr w:type="spellStart"/>
            <w:proofErr w:type="gramStart"/>
            <w:r>
              <w:rPr>
                <w:b/>
                <w:sz w:val="16"/>
                <w:szCs w:val="16"/>
              </w:rPr>
              <w:t>Nb.Profile</w:t>
            </w:r>
            <w:proofErr w:type="spellEnd"/>
            <w:proofErr w:type="gramEnd"/>
          </w:p>
        </w:tc>
        <w:tc>
          <w:tcPr>
            <w:tcW w:w="1276" w:type="dxa"/>
            <w:shd w:val="clear" w:color="auto" w:fill="auto"/>
          </w:tcPr>
          <w:p w14:paraId="7B6BDEC1" w14:textId="77777777" w:rsidR="003F3E2F" w:rsidRDefault="003F3E2F">
            <w:pPr>
              <w:jc w:val="left"/>
              <w:rPr>
                <w:b/>
                <w:sz w:val="16"/>
                <w:szCs w:val="16"/>
              </w:rPr>
            </w:pPr>
          </w:p>
        </w:tc>
        <w:tc>
          <w:tcPr>
            <w:tcW w:w="1276" w:type="dxa"/>
            <w:shd w:val="clear" w:color="auto" w:fill="auto"/>
          </w:tcPr>
          <w:p w14:paraId="744D9B0B" w14:textId="77777777" w:rsidR="003F3E2F" w:rsidRDefault="003F3E2F">
            <w:pPr>
              <w:jc w:val="left"/>
              <w:rPr>
                <w:b/>
                <w:sz w:val="16"/>
                <w:szCs w:val="16"/>
              </w:rPr>
            </w:pPr>
          </w:p>
        </w:tc>
        <w:tc>
          <w:tcPr>
            <w:tcW w:w="1559" w:type="dxa"/>
            <w:shd w:val="clear" w:color="auto" w:fill="auto"/>
          </w:tcPr>
          <w:p w14:paraId="6041E011" w14:textId="77777777" w:rsidR="003F3E2F" w:rsidRDefault="003F3E2F">
            <w:pPr>
              <w:jc w:val="left"/>
              <w:rPr>
                <w:b/>
                <w:sz w:val="16"/>
                <w:szCs w:val="16"/>
              </w:rPr>
            </w:pPr>
          </w:p>
        </w:tc>
      </w:tr>
      <w:tr w:rsidR="003F3E2F" w14:paraId="6D24F552" w14:textId="77777777" w:rsidTr="00147101">
        <w:tc>
          <w:tcPr>
            <w:tcW w:w="714" w:type="dxa"/>
            <w:shd w:val="clear" w:color="auto" w:fill="D5DCE4"/>
          </w:tcPr>
          <w:p w14:paraId="1223F3A0" w14:textId="77777777" w:rsidR="003F3E2F" w:rsidRDefault="00471260">
            <w:pPr>
              <w:jc w:val="center"/>
              <w:rPr>
                <w:b/>
                <w:sz w:val="16"/>
                <w:szCs w:val="16"/>
              </w:rPr>
            </w:pPr>
            <w:r>
              <w:rPr>
                <w:b/>
                <w:sz w:val="16"/>
                <w:szCs w:val="16"/>
              </w:rPr>
              <w:t>2.3</w:t>
            </w:r>
          </w:p>
        </w:tc>
        <w:tc>
          <w:tcPr>
            <w:tcW w:w="3525" w:type="dxa"/>
            <w:shd w:val="clear" w:color="auto" w:fill="D5DCE4"/>
          </w:tcPr>
          <w:p w14:paraId="0845EE4F" w14:textId="77777777" w:rsidR="003F3E2F" w:rsidRDefault="00471260">
            <w:pPr>
              <w:jc w:val="left"/>
              <w:rPr>
                <w:b/>
                <w:sz w:val="16"/>
                <w:szCs w:val="16"/>
              </w:rPr>
            </w:pPr>
            <w:r>
              <w:rPr>
                <w:b/>
                <w:sz w:val="16"/>
                <w:szCs w:val="16"/>
              </w:rPr>
              <w:t>Seismic refraction along the power plant (120m long profiles)</w:t>
            </w:r>
          </w:p>
        </w:tc>
        <w:tc>
          <w:tcPr>
            <w:tcW w:w="1001" w:type="dxa"/>
            <w:shd w:val="clear" w:color="auto" w:fill="D5DCE4"/>
          </w:tcPr>
          <w:p w14:paraId="7DD4147A" w14:textId="77777777" w:rsidR="003F3E2F" w:rsidRDefault="003F3E2F">
            <w:pPr>
              <w:jc w:val="center"/>
              <w:rPr>
                <w:b/>
                <w:sz w:val="16"/>
                <w:szCs w:val="16"/>
              </w:rPr>
            </w:pPr>
          </w:p>
        </w:tc>
        <w:tc>
          <w:tcPr>
            <w:tcW w:w="1276" w:type="dxa"/>
            <w:shd w:val="clear" w:color="auto" w:fill="D5DCE4"/>
          </w:tcPr>
          <w:p w14:paraId="4C228CF9" w14:textId="77777777" w:rsidR="003F3E2F" w:rsidRDefault="003F3E2F">
            <w:pPr>
              <w:jc w:val="left"/>
              <w:rPr>
                <w:b/>
                <w:sz w:val="16"/>
                <w:szCs w:val="16"/>
              </w:rPr>
            </w:pPr>
          </w:p>
        </w:tc>
        <w:tc>
          <w:tcPr>
            <w:tcW w:w="1276" w:type="dxa"/>
            <w:shd w:val="clear" w:color="auto" w:fill="D5DCE4"/>
          </w:tcPr>
          <w:p w14:paraId="648701A6" w14:textId="77777777" w:rsidR="003F3E2F" w:rsidRDefault="003F3E2F">
            <w:pPr>
              <w:jc w:val="left"/>
              <w:rPr>
                <w:b/>
                <w:sz w:val="16"/>
                <w:szCs w:val="16"/>
              </w:rPr>
            </w:pPr>
          </w:p>
        </w:tc>
        <w:tc>
          <w:tcPr>
            <w:tcW w:w="1559" w:type="dxa"/>
            <w:shd w:val="clear" w:color="auto" w:fill="D5DCE4"/>
          </w:tcPr>
          <w:p w14:paraId="2A572B4D" w14:textId="77777777" w:rsidR="003F3E2F" w:rsidRDefault="003F3E2F">
            <w:pPr>
              <w:jc w:val="left"/>
              <w:rPr>
                <w:b/>
                <w:sz w:val="16"/>
                <w:szCs w:val="16"/>
              </w:rPr>
            </w:pPr>
          </w:p>
        </w:tc>
      </w:tr>
      <w:tr w:rsidR="003F3E2F" w14:paraId="4237289A" w14:textId="77777777" w:rsidTr="00147101">
        <w:tc>
          <w:tcPr>
            <w:tcW w:w="714" w:type="dxa"/>
            <w:shd w:val="clear" w:color="auto" w:fill="auto"/>
          </w:tcPr>
          <w:p w14:paraId="3DE44E83" w14:textId="77777777" w:rsidR="003F3E2F" w:rsidRDefault="00471260">
            <w:pPr>
              <w:jc w:val="center"/>
              <w:rPr>
                <w:b/>
                <w:sz w:val="16"/>
                <w:szCs w:val="16"/>
              </w:rPr>
            </w:pPr>
            <w:r>
              <w:rPr>
                <w:b/>
                <w:sz w:val="16"/>
                <w:szCs w:val="16"/>
              </w:rPr>
              <w:t>2.3.1</w:t>
            </w:r>
          </w:p>
        </w:tc>
        <w:tc>
          <w:tcPr>
            <w:tcW w:w="3525" w:type="dxa"/>
            <w:shd w:val="clear" w:color="auto" w:fill="auto"/>
          </w:tcPr>
          <w:p w14:paraId="7AA4DE03" w14:textId="77777777" w:rsidR="003F3E2F" w:rsidRDefault="00471260">
            <w:pPr>
              <w:jc w:val="left"/>
              <w:rPr>
                <w:sz w:val="16"/>
                <w:szCs w:val="16"/>
              </w:rPr>
            </w:pPr>
            <w:r>
              <w:rPr>
                <w:sz w:val="16"/>
                <w:szCs w:val="16"/>
              </w:rPr>
              <w:t>Along power plant axis A-B</w:t>
            </w:r>
          </w:p>
        </w:tc>
        <w:tc>
          <w:tcPr>
            <w:tcW w:w="1001" w:type="dxa"/>
            <w:shd w:val="clear" w:color="auto" w:fill="auto"/>
          </w:tcPr>
          <w:p w14:paraId="21E624E9" w14:textId="77777777" w:rsidR="003F3E2F" w:rsidRDefault="00471260">
            <w:pPr>
              <w:jc w:val="center"/>
              <w:rPr>
                <w:b/>
                <w:sz w:val="16"/>
                <w:szCs w:val="16"/>
              </w:rPr>
            </w:pPr>
            <w:proofErr w:type="spellStart"/>
            <w:proofErr w:type="gramStart"/>
            <w:r>
              <w:rPr>
                <w:b/>
                <w:sz w:val="16"/>
                <w:szCs w:val="16"/>
              </w:rPr>
              <w:t>Nb.Profile</w:t>
            </w:r>
            <w:proofErr w:type="spellEnd"/>
            <w:proofErr w:type="gramEnd"/>
          </w:p>
        </w:tc>
        <w:tc>
          <w:tcPr>
            <w:tcW w:w="1276" w:type="dxa"/>
            <w:shd w:val="clear" w:color="auto" w:fill="auto"/>
          </w:tcPr>
          <w:p w14:paraId="1522B006" w14:textId="77777777" w:rsidR="003F3E2F" w:rsidRDefault="003F3E2F">
            <w:pPr>
              <w:jc w:val="left"/>
              <w:rPr>
                <w:b/>
                <w:sz w:val="16"/>
                <w:szCs w:val="16"/>
              </w:rPr>
            </w:pPr>
          </w:p>
        </w:tc>
        <w:tc>
          <w:tcPr>
            <w:tcW w:w="1276" w:type="dxa"/>
            <w:shd w:val="clear" w:color="auto" w:fill="auto"/>
          </w:tcPr>
          <w:p w14:paraId="6EC7A48D" w14:textId="77777777" w:rsidR="003F3E2F" w:rsidRDefault="003F3E2F">
            <w:pPr>
              <w:jc w:val="left"/>
              <w:rPr>
                <w:b/>
                <w:sz w:val="16"/>
                <w:szCs w:val="16"/>
              </w:rPr>
            </w:pPr>
          </w:p>
        </w:tc>
        <w:tc>
          <w:tcPr>
            <w:tcW w:w="1559" w:type="dxa"/>
            <w:shd w:val="clear" w:color="auto" w:fill="auto"/>
          </w:tcPr>
          <w:p w14:paraId="7C00B546" w14:textId="77777777" w:rsidR="003F3E2F" w:rsidRDefault="003F3E2F">
            <w:pPr>
              <w:jc w:val="left"/>
              <w:rPr>
                <w:b/>
                <w:sz w:val="16"/>
                <w:szCs w:val="16"/>
              </w:rPr>
            </w:pPr>
          </w:p>
        </w:tc>
      </w:tr>
      <w:tr w:rsidR="003F3E2F" w14:paraId="5EE07775" w14:textId="77777777" w:rsidTr="00147101">
        <w:tc>
          <w:tcPr>
            <w:tcW w:w="714" w:type="dxa"/>
            <w:shd w:val="clear" w:color="auto" w:fill="auto"/>
          </w:tcPr>
          <w:p w14:paraId="591D849E" w14:textId="77777777" w:rsidR="003F3E2F" w:rsidRDefault="00471260">
            <w:pPr>
              <w:jc w:val="center"/>
              <w:rPr>
                <w:b/>
                <w:sz w:val="16"/>
                <w:szCs w:val="16"/>
              </w:rPr>
            </w:pPr>
            <w:r>
              <w:rPr>
                <w:b/>
                <w:sz w:val="16"/>
                <w:szCs w:val="16"/>
              </w:rPr>
              <w:t>2.3.2</w:t>
            </w:r>
          </w:p>
        </w:tc>
        <w:tc>
          <w:tcPr>
            <w:tcW w:w="3525" w:type="dxa"/>
            <w:shd w:val="clear" w:color="auto" w:fill="auto"/>
          </w:tcPr>
          <w:p w14:paraId="5C759815" w14:textId="77777777" w:rsidR="003F3E2F" w:rsidRDefault="00471260">
            <w:pPr>
              <w:jc w:val="left"/>
              <w:rPr>
                <w:sz w:val="16"/>
                <w:szCs w:val="16"/>
              </w:rPr>
            </w:pPr>
            <w:r>
              <w:rPr>
                <w:sz w:val="16"/>
                <w:szCs w:val="16"/>
              </w:rPr>
              <w:t>Along power plant axis C-D</w:t>
            </w:r>
          </w:p>
        </w:tc>
        <w:tc>
          <w:tcPr>
            <w:tcW w:w="1001" w:type="dxa"/>
            <w:shd w:val="clear" w:color="auto" w:fill="auto"/>
          </w:tcPr>
          <w:p w14:paraId="2658530B" w14:textId="77777777" w:rsidR="003F3E2F" w:rsidRDefault="00471260">
            <w:pPr>
              <w:jc w:val="center"/>
              <w:rPr>
                <w:b/>
                <w:sz w:val="16"/>
                <w:szCs w:val="16"/>
              </w:rPr>
            </w:pPr>
            <w:proofErr w:type="spellStart"/>
            <w:proofErr w:type="gramStart"/>
            <w:r>
              <w:rPr>
                <w:b/>
                <w:sz w:val="16"/>
                <w:szCs w:val="16"/>
              </w:rPr>
              <w:t>Nb.Profile</w:t>
            </w:r>
            <w:proofErr w:type="spellEnd"/>
            <w:proofErr w:type="gramEnd"/>
          </w:p>
        </w:tc>
        <w:tc>
          <w:tcPr>
            <w:tcW w:w="1276" w:type="dxa"/>
            <w:shd w:val="clear" w:color="auto" w:fill="auto"/>
          </w:tcPr>
          <w:p w14:paraId="257698AD" w14:textId="77777777" w:rsidR="003F3E2F" w:rsidRDefault="003F3E2F">
            <w:pPr>
              <w:jc w:val="left"/>
              <w:rPr>
                <w:b/>
                <w:sz w:val="16"/>
                <w:szCs w:val="16"/>
              </w:rPr>
            </w:pPr>
          </w:p>
        </w:tc>
        <w:tc>
          <w:tcPr>
            <w:tcW w:w="1276" w:type="dxa"/>
            <w:shd w:val="clear" w:color="auto" w:fill="auto"/>
          </w:tcPr>
          <w:p w14:paraId="51CBE9DB" w14:textId="77777777" w:rsidR="003F3E2F" w:rsidRDefault="003F3E2F">
            <w:pPr>
              <w:jc w:val="left"/>
              <w:rPr>
                <w:b/>
                <w:sz w:val="16"/>
                <w:szCs w:val="16"/>
              </w:rPr>
            </w:pPr>
          </w:p>
        </w:tc>
        <w:tc>
          <w:tcPr>
            <w:tcW w:w="1559" w:type="dxa"/>
            <w:shd w:val="clear" w:color="auto" w:fill="auto"/>
          </w:tcPr>
          <w:p w14:paraId="16D75B91" w14:textId="77777777" w:rsidR="003F3E2F" w:rsidRDefault="003F3E2F">
            <w:pPr>
              <w:jc w:val="left"/>
              <w:rPr>
                <w:b/>
                <w:sz w:val="16"/>
                <w:szCs w:val="16"/>
              </w:rPr>
            </w:pPr>
          </w:p>
        </w:tc>
      </w:tr>
      <w:tr w:rsidR="003F3E2F" w14:paraId="72D22472" w14:textId="77777777" w:rsidTr="00147101">
        <w:tc>
          <w:tcPr>
            <w:tcW w:w="714" w:type="dxa"/>
            <w:shd w:val="clear" w:color="auto" w:fill="auto"/>
          </w:tcPr>
          <w:p w14:paraId="64539CAB" w14:textId="77777777" w:rsidR="003F3E2F" w:rsidRDefault="00471260">
            <w:pPr>
              <w:jc w:val="center"/>
              <w:rPr>
                <w:b/>
                <w:sz w:val="16"/>
                <w:szCs w:val="16"/>
              </w:rPr>
            </w:pPr>
            <w:r>
              <w:rPr>
                <w:b/>
                <w:sz w:val="16"/>
                <w:szCs w:val="16"/>
              </w:rPr>
              <w:t>2.3.3</w:t>
            </w:r>
          </w:p>
        </w:tc>
        <w:tc>
          <w:tcPr>
            <w:tcW w:w="3525" w:type="dxa"/>
            <w:shd w:val="clear" w:color="auto" w:fill="auto"/>
          </w:tcPr>
          <w:p w14:paraId="76AE2BCD" w14:textId="77777777" w:rsidR="003F3E2F" w:rsidRDefault="00471260">
            <w:pPr>
              <w:jc w:val="left"/>
              <w:rPr>
                <w:sz w:val="16"/>
                <w:szCs w:val="16"/>
              </w:rPr>
            </w:pPr>
            <w:r>
              <w:rPr>
                <w:sz w:val="16"/>
                <w:szCs w:val="16"/>
              </w:rPr>
              <w:t xml:space="preserve">Along power plant selected axis </w:t>
            </w:r>
          </w:p>
        </w:tc>
        <w:tc>
          <w:tcPr>
            <w:tcW w:w="1001" w:type="dxa"/>
            <w:shd w:val="clear" w:color="auto" w:fill="auto"/>
          </w:tcPr>
          <w:p w14:paraId="12D355F4" w14:textId="77777777" w:rsidR="003F3E2F" w:rsidRDefault="00471260">
            <w:pPr>
              <w:jc w:val="center"/>
              <w:rPr>
                <w:b/>
                <w:sz w:val="16"/>
                <w:szCs w:val="16"/>
              </w:rPr>
            </w:pPr>
            <w:proofErr w:type="spellStart"/>
            <w:proofErr w:type="gramStart"/>
            <w:r>
              <w:rPr>
                <w:b/>
                <w:sz w:val="16"/>
                <w:szCs w:val="16"/>
              </w:rPr>
              <w:t>Nb.Profile</w:t>
            </w:r>
            <w:proofErr w:type="spellEnd"/>
            <w:proofErr w:type="gramEnd"/>
          </w:p>
        </w:tc>
        <w:tc>
          <w:tcPr>
            <w:tcW w:w="1276" w:type="dxa"/>
            <w:shd w:val="clear" w:color="auto" w:fill="auto"/>
          </w:tcPr>
          <w:p w14:paraId="50953C7E" w14:textId="77777777" w:rsidR="003F3E2F" w:rsidRDefault="003F3E2F">
            <w:pPr>
              <w:jc w:val="left"/>
              <w:rPr>
                <w:b/>
                <w:sz w:val="16"/>
                <w:szCs w:val="16"/>
              </w:rPr>
            </w:pPr>
          </w:p>
        </w:tc>
        <w:tc>
          <w:tcPr>
            <w:tcW w:w="1276" w:type="dxa"/>
            <w:shd w:val="clear" w:color="auto" w:fill="auto"/>
          </w:tcPr>
          <w:p w14:paraId="083E9939" w14:textId="77777777" w:rsidR="003F3E2F" w:rsidRDefault="003F3E2F">
            <w:pPr>
              <w:jc w:val="left"/>
              <w:rPr>
                <w:b/>
                <w:sz w:val="16"/>
                <w:szCs w:val="16"/>
              </w:rPr>
            </w:pPr>
          </w:p>
        </w:tc>
        <w:tc>
          <w:tcPr>
            <w:tcW w:w="1559" w:type="dxa"/>
            <w:shd w:val="clear" w:color="auto" w:fill="auto"/>
          </w:tcPr>
          <w:p w14:paraId="6488E550" w14:textId="77777777" w:rsidR="003F3E2F" w:rsidRDefault="003F3E2F">
            <w:pPr>
              <w:jc w:val="left"/>
              <w:rPr>
                <w:b/>
                <w:sz w:val="16"/>
                <w:szCs w:val="16"/>
              </w:rPr>
            </w:pPr>
          </w:p>
        </w:tc>
      </w:tr>
      <w:tr w:rsidR="003F3E2F" w14:paraId="7B59E936" w14:textId="77777777" w:rsidTr="00147101">
        <w:tc>
          <w:tcPr>
            <w:tcW w:w="714" w:type="dxa"/>
            <w:shd w:val="clear" w:color="auto" w:fill="D5DCE4"/>
          </w:tcPr>
          <w:p w14:paraId="02CD2952" w14:textId="77777777" w:rsidR="003F3E2F" w:rsidRDefault="00471260">
            <w:pPr>
              <w:jc w:val="center"/>
              <w:rPr>
                <w:b/>
                <w:sz w:val="16"/>
                <w:szCs w:val="16"/>
              </w:rPr>
            </w:pPr>
            <w:r>
              <w:rPr>
                <w:b/>
                <w:sz w:val="16"/>
                <w:szCs w:val="16"/>
              </w:rPr>
              <w:t>3</w:t>
            </w:r>
          </w:p>
        </w:tc>
        <w:tc>
          <w:tcPr>
            <w:tcW w:w="3525" w:type="dxa"/>
            <w:shd w:val="clear" w:color="auto" w:fill="D5DCE4"/>
          </w:tcPr>
          <w:p w14:paraId="13B6E4AA" w14:textId="77777777" w:rsidR="003F3E2F" w:rsidRDefault="00471260">
            <w:pPr>
              <w:jc w:val="left"/>
              <w:rPr>
                <w:sz w:val="16"/>
                <w:szCs w:val="16"/>
              </w:rPr>
            </w:pPr>
            <w:r>
              <w:rPr>
                <w:b/>
                <w:sz w:val="16"/>
                <w:szCs w:val="16"/>
              </w:rPr>
              <w:t>Test pits for soil identification</w:t>
            </w:r>
          </w:p>
        </w:tc>
        <w:tc>
          <w:tcPr>
            <w:tcW w:w="1001" w:type="dxa"/>
            <w:shd w:val="clear" w:color="auto" w:fill="D5DCE4"/>
          </w:tcPr>
          <w:p w14:paraId="6A6F183D" w14:textId="77777777" w:rsidR="003F3E2F" w:rsidRDefault="003F3E2F">
            <w:pPr>
              <w:jc w:val="center"/>
              <w:rPr>
                <w:b/>
                <w:sz w:val="16"/>
                <w:szCs w:val="16"/>
              </w:rPr>
            </w:pPr>
          </w:p>
        </w:tc>
        <w:tc>
          <w:tcPr>
            <w:tcW w:w="1276" w:type="dxa"/>
            <w:shd w:val="clear" w:color="auto" w:fill="D5DCE4"/>
          </w:tcPr>
          <w:p w14:paraId="4301BBC5" w14:textId="77777777" w:rsidR="003F3E2F" w:rsidRDefault="003F3E2F">
            <w:pPr>
              <w:jc w:val="left"/>
              <w:rPr>
                <w:b/>
                <w:sz w:val="16"/>
                <w:szCs w:val="16"/>
              </w:rPr>
            </w:pPr>
          </w:p>
        </w:tc>
        <w:tc>
          <w:tcPr>
            <w:tcW w:w="1276" w:type="dxa"/>
            <w:shd w:val="clear" w:color="auto" w:fill="D5DCE4"/>
          </w:tcPr>
          <w:p w14:paraId="348D45B7" w14:textId="77777777" w:rsidR="003F3E2F" w:rsidRDefault="003F3E2F">
            <w:pPr>
              <w:jc w:val="left"/>
              <w:rPr>
                <w:b/>
                <w:sz w:val="16"/>
                <w:szCs w:val="16"/>
              </w:rPr>
            </w:pPr>
          </w:p>
        </w:tc>
        <w:tc>
          <w:tcPr>
            <w:tcW w:w="1559" w:type="dxa"/>
            <w:shd w:val="clear" w:color="auto" w:fill="D5DCE4"/>
          </w:tcPr>
          <w:p w14:paraId="2AB84C75" w14:textId="77777777" w:rsidR="003F3E2F" w:rsidRDefault="003F3E2F">
            <w:pPr>
              <w:jc w:val="left"/>
              <w:rPr>
                <w:b/>
                <w:sz w:val="16"/>
                <w:szCs w:val="16"/>
              </w:rPr>
            </w:pPr>
          </w:p>
        </w:tc>
      </w:tr>
      <w:tr w:rsidR="003F3E2F" w14:paraId="528AB64F" w14:textId="77777777" w:rsidTr="00147101">
        <w:tc>
          <w:tcPr>
            <w:tcW w:w="714" w:type="dxa"/>
            <w:shd w:val="clear" w:color="auto" w:fill="auto"/>
          </w:tcPr>
          <w:p w14:paraId="4354AC1C" w14:textId="77777777" w:rsidR="003F3E2F" w:rsidRDefault="00471260">
            <w:pPr>
              <w:jc w:val="center"/>
              <w:rPr>
                <w:b/>
                <w:sz w:val="16"/>
                <w:szCs w:val="16"/>
              </w:rPr>
            </w:pPr>
            <w:r>
              <w:rPr>
                <w:b/>
                <w:sz w:val="16"/>
                <w:szCs w:val="16"/>
              </w:rPr>
              <w:t>3.1</w:t>
            </w:r>
          </w:p>
        </w:tc>
        <w:tc>
          <w:tcPr>
            <w:tcW w:w="3525" w:type="dxa"/>
            <w:shd w:val="clear" w:color="auto" w:fill="auto"/>
          </w:tcPr>
          <w:p w14:paraId="225B92CD" w14:textId="77777777" w:rsidR="003F3E2F" w:rsidRDefault="00471260">
            <w:pPr>
              <w:jc w:val="left"/>
              <w:rPr>
                <w:b/>
                <w:sz w:val="16"/>
                <w:szCs w:val="16"/>
              </w:rPr>
            </w:pPr>
            <w:r>
              <w:rPr>
                <w:b/>
                <w:sz w:val="16"/>
                <w:szCs w:val="16"/>
              </w:rPr>
              <w:t>Test pits for soil identification in borrow areas</w:t>
            </w:r>
          </w:p>
        </w:tc>
        <w:tc>
          <w:tcPr>
            <w:tcW w:w="1001" w:type="dxa"/>
            <w:shd w:val="clear" w:color="auto" w:fill="auto"/>
          </w:tcPr>
          <w:p w14:paraId="2E1B9A24" w14:textId="77777777" w:rsidR="003F3E2F" w:rsidRDefault="00471260">
            <w:pPr>
              <w:jc w:val="center"/>
              <w:rPr>
                <w:b/>
                <w:sz w:val="16"/>
                <w:szCs w:val="16"/>
              </w:rPr>
            </w:pPr>
            <w:r>
              <w:rPr>
                <w:b/>
                <w:sz w:val="16"/>
                <w:szCs w:val="16"/>
              </w:rPr>
              <w:t>Nb.</w:t>
            </w:r>
          </w:p>
        </w:tc>
        <w:tc>
          <w:tcPr>
            <w:tcW w:w="1276" w:type="dxa"/>
            <w:shd w:val="clear" w:color="auto" w:fill="auto"/>
          </w:tcPr>
          <w:p w14:paraId="73F51E7B" w14:textId="77777777" w:rsidR="003F3E2F" w:rsidRDefault="003F3E2F">
            <w:pPr>
              <w:jc w:val="left"/>
              <w:rPr>
                <w:b/>
                <w:sz w:val="16"/>
                <w:szCs w:val="16"/>
              </w:rPr>
            </w:pPr>
          </w:p>
        </w:tc>
        <w:tc>
          <w:tcPr>
            <w:tcW w:w="1276" w:type="dxa"/>
            <w:shd w:val="clear" w:color="auto" w:fill="auto"/>
          </w:tcPr>
          <w:p w14:paraId="1D9F58DC" w14:textId="77777777" w:rsidR="003F3E2F" w:rsidRDefault="003F3E2F">
            <w:pPr>
              <w:jc w:val="left"/>
              <w:rPr>
                <w:b/>
                <w:sz w:val="16"/>
                <w:szCs w:val="16"/>
              </w:rPr>
            </w:pPr>
          </w:p>
        </w:tc>
        <w:tc>
          <w:tcPr>
            <w:tcW w:w="1559" w:type="dxa"/>
            <w:shd w:val="clear" w:color="auto" w:fill="auto"/>
          </w:tcPr>
          <w:p w14:paraId="0520B349" w14:textId="77777777" w:rsidR="003F3E2F" w:rsidRDefault="003F3E2F">
            <w:pPr>
              <w:jc w:val="left"/>
              <w:rPr>
                <w:b/>
                <w:sz w:val="16"/>
                <w:szCs w:val="16"/>
              </w:rPr>
            </w:pPr>
          </w:p>
        </w:tc>
      </w:tr>
      <w:tr w:rsidR="003F3E2F" w14:paraId="06D6C496" w14:textId="77777777" w:rsidTr="00147101">
        <w:tc>
          <w:tcPr>
            <w:tcW w:w="714" w:type="dxa"/>
            <w:shd w:val="clear" w:color="auto" w:fill="D5DCE4"/>
          </w:tcPr>
          <w:p w14:paraId="2E80D6C8" w14:textId="77777777" w:rsidR="003F3E2F" w:rsidRDefault="00471260">
            <w:pPr>
              <w:jc w:val="center"/>
              <w:rPr>
                <w:b/>
                <w:sz w:val="16"/>
                <w:szCs w:val="16"/>
              </w:rPr>
            </w:pPr>
            <w:r>
              <w:rPr>
                <w:b/>
                <w:sz w:val="16"/>
                <w:szCs w:val="16"/>
              </w:rPr>
              <w:t>3.2</w:t>
            </w:r>
          </w:p>
        </w:tc>
        <w:tc>
          <w:tcPr>
            <w:tcW w:w="3525" w:type="dxa"/>
            <w:shd w:val="clear" w:color="auto" w:fill="D5DCE4"/>
          </w:tcPr>
          <w:p w14:paraId="1FBC8795" w14:textId="77777777" w:rsidR="003F3E2F" w:rsidRDefault="00471260">
            <w:pPr>
              <w:jc w:val="left"/>
              <w:rPr>
                <w:b/>
                <w:sz w:val="16"/>
                <w:szCs w:val="16"/>
              </w:rPr>
            </w:pPr>
            <w:r>
              <w:rPr>
                <w:b/>
                <w:sz w:val="16"/>
                <w:szCs w:val="16"/>
              </w:rPr>
              <w:t>Test pits for soil identification along the dam axis</w:t>
            </w:r>
          </w:p>
        </w:tc>
        <w:tc>
          <w:tcPr>
            <w:tcW w:w="1001" w:type="dxa"/>
            <w:shd w:val="clear" w:color="auto" w:fill="D5DCE4"/>
          </w:tcPr>
          <w:p w14:paraId="1EAA1933" w14:textId="77777777" w:rsidR="003F3E2F" w:rsidRDefault="003F3E2F">
            <w:pPr>
              <w:jc w:val="center"/>
              <w:rPr>
                <w:b/>
                <w:sz w:val="16"/>
                <w:szCs w:val="16"/>
              </w:rPr>
            </w:pPr>
          </w:p>
        </w:tc>
        <w:tc>
          <w:tcPr>
            <w:tcW w:w="1276" w:type="dxa"/>
            <w:shd w:val="clear" w:color="auto" w:fill="D5DCE4"/>
          </w:tcPr>
          <w:p w14:paraId="7E958A99" w14:textId="77777777" w:rsidR="003F3E2F" w:rsidRDefault="003F3E2F">
            <w:pPr>
              <w:jc w:val="left"/>
              <w:rPr>
                <w:b/>
                <w:sz w:val="16"/>
                <w:szCs w:val="16"/>
              </w:rPr>
            </w:pPr>
          </w:p>
        </w:tc>
        <w:tc>
          <w:tcPr>
            <w:tcW w:w="1276" w:type="dxa"/>
            <w:shd w:val="clear" w:color="auto" w:fill="D5DCE4"/>
          </w:tcPr>
          <w:p w14:paraId="49F2FDF3" w14:textId="77777777" w:rsidR="003F3E2F" w:rsidRDefault="003F3E2F">
            <w:pPr>
              <w:jc w:val="left"/>
              <w:rPr>
                <w:b/>
                <w:sz w:val="16"/>
                <w:szCs w:val="16"/>
              </w:rPr>
            </w:pPr>
          </w:p>
        </w:tc>
        <w:tc>
          <w:tcPr>
            <w:tcW w:w="1559" w:type="dxa"/>
            <w:shd w:val="clear" w:color="auto" w:fill="D5DCE4"/>
          </w:tcPr>
          <w:p w14:paraId="0A05428D" w14:textId="77777777" w:rsidR="003F3E2F" w:rsidRDefault="003F3E2F">
            <w:pPr>
              <w:jc w:val="left"/>
              <w:rPr>
                <w:b/>
                <w:sz w:val="16"/>
                <w:szCs w:val="16"/>
              </w:rPr>
            </w:pPr>
          </w:p>
        </w:tc>
      </w:tr>
      <w:tr w:rsidR="003F3E2F" w14:paraId="2FD5DD36" w14:textId="77777777" w:rsidTr="00147101">
        <w:tc>
          <w:tcPr>
            <w:tcW w:w="714" w:type="dxa"/>
            <w:shd w:val="clear" w:color="auto" w:fill="auto"/>
          </w:tcPr>
          <w:p w14:paraId="78406C28" w14:textId="77777777" w:rsidR="003F3E2F" w:rsidRDefault="00471260">
            <w:pPr>
              <w:jc w:val="center"/>
              <w:rPr>
                <w:b/>
                <w:sz w:val="16"/>
                <w:szCs w:val="16"/>
              </w:rPr>
            </w:pPr>
            <w:r>
              <w:rPr>
                <w:b/>
                <w:sz w:val="16"/>
                <w:szCs w:val="16"/>
              </w:rPr>
              <w:t>3.2.1</w:t>
            </w:r>
          </w:p>
        </w:tc>
        <w:tc>
          <w:tcPr>
            <w:tcW w:w="3525" w:type="dxa"/>
            <w:shd w:val="clear" w:color="auto" w:fill="auto"/>
          </w:tcPr>
          <w:p w14:paraId="5A82272D" w14:textId="77777777" w:rsidR="003F3E2F" w:rsidRDefault="00471260">
            <w:pPr>
              <w:jc w:val="left"/>
              <w:rPr>
                <w:sz w:val="16"/>
                <w:szCs w:val="16"/>
              </w:rPr>
            </w:pPr>
            <w:r>
              <w:rPr>
                <w:sz w:val="16"/>
                <w:szCs w:val="16"/>
              </w:rPr>
              <w:t>Along the dam axis A-B</w:t>
            </w:r>
          </w:p>
        </w:tc>
        <w:tc>
          <w:tcPr>
            <w:tcW w:w="1001" w:type="dxa"/>
            <w:shd w:val="clear" w:color="auto" w:fill="auto"/>
          </w:tcPr>
          <w:p w14:paraId="4E25D1DF" w14:textId="77777777" w:rsidR="003F3E2F" w:rsidRDefault="00471260">
            <w:pPr>
              <w:jc w:val="center"/>
              <w:rPr>
                <w:b/>
                <w:sz w:val="16"/>
                <w:szCs w:val="16"/>
              </w:rPr>
            </w:pPr>
            <w:r>
              <w:rPr>
                <w:b/>
                <w:sz w:val="16"/>
                <w:szCs w:val="16"/>
              </w:rPr>
              <w:t>Nb.</w:t>
            </w:r>
          </w:p>
        </w:tc>
        <w:tc>
          <w:tcPr>
            <w:tcW w:w="1276" w:type="dxa"/>
            <w:shd w:val="clear" w:color="auto" w:fill="auto"/>
          </w:tcPr>
          <w:p w14:paraId="1BF140C4" w14:textId="77777777" w:rsidR="003F3E2F" w:rsidRDefault="003F3E2F">
            <w:pPr>
              <w:jc w:val="left"/>
              <w:rPr>
                <w:b/>
                <w:sz w:val="16"/>
                <w:szCs w:val="16"/>
              </w:rPr>
            </w:pPr>
          </w:p>
        </w:tc>
        <w:tc>
          <w:tcPr>
            <w:tcW w:w="1276" w:type="dxa"/>
            <w:shd w:val="clear" w:color="auto" w:fill="auto"/>
          </w:tcPr>
          <w:p w14:paraId="114E5022" w14:textId="77777777" w:rsidR="003F3E2F" w:rsidRDefault="003F3E2F">
            <w:pPr>
              <w:jc w:val="left"/>
              <w:rPr>
                <w:b/>
                <w:sz w:val="16"/>
                <w:szCs w:val="16"/>
              </w:rPr>
            </w:pPr>
          </w:p>
        </w:tc>
        <w:tc>
          <w:tcPr>
            <w:tcW w:w="1559" w:type="dxa"/>
            <w:shd w:val="clear" w:color="auto" w:fill="auto"/>
          </w:tcPr>
          <w:p w14:paraId="0464F349" w14:textId="77777777" w:rsidR="003F3E2F" w:rsidRDefault="003F3E2F">
            <w:pPr>
              <w:jc w:val="left"/>
              <w:rPr>
                <w:b/>
                <w:sz w:val="16"/>
                <w:szCs w:val="16"/>
              </w:rPr>
            </w:pPr>
          </w:p>
        </w:tc>
      </w:tr>
      <w:tr w:rsidR="003F3E2F" w14:paraId="2D3CDB79" w14:textId="77777777" w:rsidTr="00147101">
        <w:tc>
          <w:tcPr>
            <w:tcW w:w="714" w:type="dxa"/>
            <w:shd w:val="clear" w:color="auto" w:fill="auto"/>
          </w:tcPr>
          <w:p w14:paraId="3A94221B" w14:textId="77777777" w:rsidR="003F3E2F" w:rsidRDefault="00471260">
            <w:pPr>
              <w:jc w:val="center"/>
              <w:rPr>
                <w:b/>
                <w:sz w:val="16"/>
                <w:szCs w:val="16"/>
              </w:rPr>
            </w:pPr>
            <w:r>
              <w:rPr>
                <w:b/>
                <w:sz w:val="16"/>
                <w:szCs w:val="16"/>
              </w:rPr>
              <w:t>3.2.2</w:t>
            </w:r>
          </w:p>
        </w:tc>
        <w:tc>
          <w:tcPr>
            <w:tcW w:w="3525" w:type="dxa"/>
            <w:shd w:val="clear" w:color="auto" w:fill="auto"/>
          </w:tcPr>
          <w:p w14:paraId="5FED3634" w14:textId="77777777" w:rsidR="003F3E2F" w:rsidRDefault="00471260">
            <w:pPr>
              <w:jc w:val="left"/>
              <w:rPr>
                <w:sz w:val="16"/>
                <w:szCs w:val="16"/>
              </w:rPr>
            </w:pPr>
            <w:r>
              <w:rPr>
                <w:sz w:val="16"/>
                <w:szCs w:val="16"/>
              </w:rPr>
              <w:t>Along the dam axis C-D</w:t>
            </w:r>
          </w:p>
        </w:tc>
        <w:tc>
          <w:tcPr>
            <w:tcW w:w="1001" w:type="dxa"/>
            <w:shd w:val="clear" w:color="auto" w:fill="auto"/>
          </w:tcPr>
          <w:p w14:paraId="2A456546" w14:textId="77777777" w:rsidR="003F3E2F" w:rsidRDefault="00471260">
            <w:pPr>
              <w:jc w:val="center"/>
              <w:rPr>
                <w:b/>
                <w:sz w:val="16"/>
                <w:szCs w:val="16"/>
              </w:rPr>
            </w:pPr>
            <w:r>
              <w:rPr>
                <w:b/>
                <w:sz w:val="16"/>
                <w:szCs w:val="16"/>
              </w:rPr>
              <w:t>Nb.</w:t>
            </w:r>
          </w:p>
        </w:tc>
        <w:tc>
          <w:tcPr>
            <w:tcW w:w="1276" w:type="dxa"/>
            <w:shd w:val="clear" w:color="auto" w:fill="auto"/>
          </w:tcPr>
          <w:p w14:paraId="434AF5FD" w14:textId="77777777" w:rsidR="003F3E2F" w:rsidRDefault="003F3E2F">
            <w:pPr>
              <w:jc w:val="left"/>
              <w:rPr>
                <w:b/>
                <w:sz w:val="16"/>
                <w:szCs w:val="16"/>
              </w:rPr>
            </w:pPr>
          </w:p>
        </w:tc>
        <w:tc>
          <w:tcPr>
            <w:tcW w:w="1276" w:type="dxa"/>
            <w:shd w:val="clear" w:color="auto" w:fill="auto"/>
          </w:tcPr>
          <w:p w14:paraId="2DCBB04C" w14:textId="77777777" w:rsidR="003F3E2F" w:rsidRDefault="003F3E2F">
            <w:pPr>
              <w:jc w:val="left"/>
              <w:rPr>
                <w:b/>
                <w:sz w:val="16"/>
                <w:szCs w:val="16"/>
              </w:rPr>
            </w:pPr>
          </w:p>
        </w:tc>
        <w:tc>
          <w:tcPr>
            <w:tcW w:w="1559" w:type="dxa"/>
            <w:shd w:val="clear" w:color="auto" w:fill="auto"/>
          </w:tcPr>
          <w:p w14:paraId="7A370EB9" w14:textId="77777777" w:rsidR="003F3E2F" w:rsidRDefault="003F3E2F">
            <w:pPr>
              <w:jc w:val="left"/>
              <w:rPr>
                <w:b/>
                <w:sz w:val="16"/>
                <w:szCs w:val="16"/>
              </w:rPr>
            </w:pPr>
          </w:p>
        </w:tc>
      </w:tr>
      <w:tr w:rsidR="003F3E2F" w14:paraId="0E4A58A4" w14:textId="77777777" w:rsidTr="00147101">
        <w:tc>
          <w:tcPr>
            <w:tcW w:w="714" w:type="dxa"/>
            <w:shd w:val="clear" w:color="auto" w:fill="auto"/>
          </w:tcPr>
          <w:p w14:paraId="12BC8BFF" w14:textId="77777777" w:rsidR="003F3E2F" w:rsidRDefault="00471260">
            <w:pPr>
              <w:jc w:val="center"/>
              <w:rPr>
                <w:b/>
                <w:sz w:val="16"/>
                <w:szCs w:val="16"/>
              </w:rPr>
            </w:pPr>
            <w:r>
              <w:rPr>
                <w:b/>
                <w:sz w:val="16"/>
                <w:szCs w:val="16"/>
              </w:rPr>
              <w:t>3.2.3</w:t>
            </w:r>
          </w:p>
        </w:tc>
        <w:tc>
          <w:tcPr>
            <w:tcW w:w="3525" w:type="dxa"/>
            <w:shd w:val="clear" w:color="auto" w:fill="auto"/>
          </w:tcPr>
          <w:p w14:paraId="665383B6" w14:textId="77777777" w:rsidR="003F3E2F" w:rsidRDefault="00471260">
            <w:pPr>
              <w:jc w:val="left"/>
              <w:rPr>
                <w:sz w:val="16"/>
                <w:szCs w:val="16"/>
              </w:rPr>
            </w:pPr>
            <w:r>
              <w:rPr>
                <w:sz w:val="16"/>
                <w:szCs w:val="16"/>
              </w:rPr>
              <w:t>Along the dam axis G-H</w:t>
            </w:r>
          </w:p>
        </w:tc>
        <w:tc>
          <w:tcPr>
            <w:tcW w:w="1001" w:type="dxa"/>
            <w:shd w:val="clear" w:color="auto" w:fill="auto"/>
          </w:tcPr>
          <w:p w14:paraId="2CF0C14C" w14:textId="77777777" w:rsidR="003F3E2F" w:rsidRDefault="00471260">
            <w:pPr>
              <w:jc w:val="center"/>
              <w:rPr>
                <w:b/>
                <w:sz w:val="16"/>
                <w:szCs w:val="16"/>
              </w:rPr>
            </w:pPr>
            <w:r>
              <w:rPr>
                <w:b/>
                <w:sz w:val="16"/>
                <w:szCs w:val="16"/>
              </w:rPr>
              <w:t>Nb.</w:t>
            </w:r>
          </w:p>
        </w:tc>
        <w:tc>
          <w:tcPr>
            <w:tcW w:w="1276" w:type="dxa"/>
            <w:shd w:val="clear" w:color="auto" w:fill="auto"/>
          </w:tcPr>
          <w:p w14:paraId="2B3454D5" w14:textId="77777777" w:rsidR="003F3E2F" w:rsidRDefault="003F3E2F">
            <w:pPr>
              <w:jc w:val="left"/>
              <w:rPr>
                <w:b/>
                <w:sz w:val="16"/>
                <w:szCs w:val="16"/>
              </w:rPr>
            </w:pPr>
          </w:p>
        </w:tc>
        <w:tc>
          <w:tcPr>
            <w:tcW w:w="1276" w:type="dxa"/>
            <w:shd w:val="clear" w:color="auto" w:fill="auto"/>
          </w:tcPr>
          <w:p w14:paraId="11A72927" w14:textId="77777777" w:rsidR="003F3E2F" w:rsidRDefault="003F3E2F">
            <w:pPr>
              <w:jc w:val="left"/>
              <w:rPr>
                <w:b/>
                <w:sz w:val="16"/>
                <w:szCs w:val="16"/>
              </w:rPr>
            </w:pPr>
          </w:p>
        </w:tc>
        <w:tc>
          <w:tcPr>
            <w:tcW w:w="1559" w:type="dxa"/>
            <w:shd w:val="clear" w:color="auto" w:fill="auto"/>
          </w:tcPr>
          <w:p w14:paraId="54E2725E" w14:textId="77777777" w:rsidR="003F3E2F" w:rsidRDefault="003F3E2F">
            <w:pPr>
              <w:jc w:val="left"/>
              <w:rPr>
                <w:b/>
                <w:sz w:val="16"/>
                <w:szCs w:val="16"/>
              </w:rPr>
            </w:pPr>
          </w:p>
        </w:tc>
      </w:tr>
      <w:tr w:rsidR="003F3E2F" w14:paraId="363FA203" w14:textId="77777777" w:rsidTr="00147101">
        <w:tc>
          <w:tcPr>
            <w:tcW w:w="714" w:type="dxa"/>
            <w:shd w:val="clear" w:color="auto" w:fill="auto"/>
          </w:tcPr>
          <w:p w14:paraId="553752E9" w14:textId="77777777" w:rsidR="003F3E2F" w:rsidRDefault="00471260">
            <w:pPr>
              <w:jc w:val="center"/>
              <w:rPr>
                <w:b/>
                <w:sz w:val="16"/>
                <w:szCs w:val="16"/>
              </w:rPr>
            </w:pPr>
            <w:r>
              <w:rPr>
                <w:b/>
                <w:sz w:val="16"/>
                <w:szCs w:val="16"/>
              </w:rPr>
              <w:t>3.2.4</w:t>
            </w:r>
          </w:p>
        </w:tc>
        <w:tc>
          <w:tcPr>
            <w:tcW w:w="3525" w:type="dxa"/>
            <w:shd w:val="clear" w:color="auto" w:fill="auto"/>
          </w:tcPr>
          <w:p w14:paraId="46748B7D" w14:textId="77777777" w:rsidR="003F3E2F" w:rsidRDefault="00471260">
            <w:pPr>
              <w:jc w:val="left"/>
              <w:rPr>
                <w:sz w:val="16"/>
                <w:szCs w:val="16"/>
              </w:rPr>
            </w:pPr>
            <w:r>
              <w:rPr>
                <w:sz w:val="16"/>
                <w:szCs w:val="16"/>
              </w:rPr>
              <w:t>Along the dam selected axis</w:t>
            </w:r>
          </w:p>
        </w:tc>
        <w:tc>
          <w:tcPr>
            <w:tcW w:w="1001" w:type="dxa"/>
            <w:shd w:val="clear" w:color="auto" w:fill="auto"/>
          </w:tcPr>
          <w:p w14:paraId="001801E5" w14:textId="77777777" w:rsidR="003F3E2F" w:rsidRDefault="00471260">
            <w:pPr>
              <w:jc w:val="center"/>
              <w:rPr>
                <w:b/>
                <w:sz w:val="16"/>
                <w:szCs w:val="16"/>
              </w:rPr>
            </w:pPr>
            <w:r>
              <w:rPr>
                <w:b/>
                <w:sz w:val="16"/>
                <w:szCs w:val="16"/>
              </w:rPr>
              <w:t>Nb.</w:t>
            </w:r>
          </w:p>
        </w:tc>
        <w:tc>
          <w:tcPr>
            <w:tcW w:w="1276" w:type="dxa"/>
            <w:shd w:val="clear" w:color="auto" w:fill="auto"/>
          </w:tcPr>
          <w:p w14:paraId="340D6C9C" w14:textId="77777777" w:rsidR="003F3E2F" w:rsidRDefault="003F3E2F">
            <w:pPr>
              <w:jc w:val="left"/>
              <w:rPr>
                <w:b/>
                <w:sz w:val="16"/>
                <w:szCs w:val="16"/>
              </w:rPr>
            </w:pPr>
          </w:p>
        </w:tc>
        <w:tc>
          <w:tcPr>
            <w:tcW w:w="1276" w:type="dxa"/>
            <w:shd w:val="clear" w:color="auto" w:fill="auto"/>
          </w:tcPr>
          <w:p w14:paraId="020C5BEB" w14:textId="77777777" w:rsidR="003F3E2F" w:rsidRDefault="003F3E2F">
            <w:pPr>
              <w:jc w:val="left"/>
              <w:rPr>
                <w:b/>
                <w:sz w:val="16"/>
                <w:szCs w:val="16"/>
              </w:rPr>
            </w:pPr>
          </w:p>
        </w:tc>
        <w:tc>
          <w:tcPr>
            <w:tcW w:w="1559" w:type="dxa"/>
            <w:shd w:val="clear" w:color="auto" w:fill="auto"/>
          </w:tcPr>
          <w:p w14:paraId="2F2EECD0" w14:textId="77777777" w:rsidR="003F3E2F" w:rsidRDefault="003F3E2F">
            <w:pPr>
              <w:jc w:val="left"/>
              <w:rPr>
                <w:b/>
                <w:sz w:val="16"/>
                <w:szCs w:val="16"/>
              </w:rPr>
            </w:pPr>
          </w:p>
        </w:tc>
      </w:tr>
      <w:tr w:rsidR="003F3E2F" w14:paraId="6B943C91" w14:textId="77777777" w:rsidTr="00147101">
        <w:tc>
          <w:tcPr>
            <w:tcW w:w="714" w:type="dxa"/>
            <w:shd w:val="clear" w:color="auto" w:fill="D5DCE4"/>
          </w:tcPr>
          <w:p w14:paraId="42370B48" w14:textId="77777777" w:rsidR="003F3E2F" w:rsidRDefault="00471260">
            <w:pPr>
              <w:jc w:val="center"/>
              <w:rPr>
                <w:b/>
                <w:sz w:val="16"/>
                <w:szCs w:val="16"/>
              </w:rPr>
            </w:pPr>
            <w:r>
              <w:rPr>
                <w:b/>
                <w:sz w:val="16"/>
                <w:szCs w:val="16"/>
              </w:rPr>
              <w:t>3.3</w:t>
            </w:r>
          </w:p>
        </w:tc>
        <w:tc>
          <w:tcPr>
            <w:tcW w:w="3525" w:type="dxa"/>
            <w:shd w:val="clear" w:color="auto" w:fill="D5DCE4"/>
          </w:tcPr>
          <w:p w14:paraId="54B899DA" w14:textId="77777777" w:rsidR="003F3E2F" w:rsidRDefault="00471260">
            <w:pPr>
              <w:jc w:val="left"/>
              <w:rPr>
                <w:b/>
                <w:sz w:val="16"/>
                <w:szCs w:val="16"/>
              </w:rPr>
            </w:pPr>
            <w:r>
              <w:rPr>
                <w:b/>
                <w:sz w:val="16"/>
                <w:szCs w:val="16"/>
              </w:rPr>
              <w:t>Test pits for soil identification along spillway axis</w:t>
            </w:r>
          </w:p>
        </w:tc>
        <w:tc>
          <w:tcPr>
            <w:tcW w:w="1001" w:type="dxa"/>
            <w:shd w:val="clear" w:color="auto" w:fill="D5DCE4"/>
          </w:tcPr>
          <w:p w14:paraId="48F33216" w14:textId="77777777" w:rsidR="003F3E2F" w:rsidRDefault="003F3E2F">
            <w:pPr>
              <w:jc w:val="center"/>
              <w:rPr>
                <w:b/>
                <w:sz w:val="16"/>
                <w:szCs w:val="16"/>
              </w:rPr>
            </w:pPr>
          </w:p>
        </w:tc>
        <w:tc>
          <w:tcPr>
            <w:tcW w:w="1276" w:type="dxa"/>
            <w:shd w:val="clear" w:color="auto" w:fill="D5DCE4"/>
          </w:tcPr>
          <w:p w14:paraId="34D5536E" w14:textId="77777777" w:rsidR="003F3E2F" w:rsidRDefault="003F3E2F">
            <w:pPr>
              <w:jc w:val="left"/>
              <w:rPr>
                <w:b/>
                <w:sz w:val="16"/>
                <w:szCs w:val="16"/>
              </w:rPr>
            </w:pPr>
          </w:p>
        </w:tc>
        <w:tc>
          <w:tcPr>
            <w:tcW w:w="1276" w:type="dxa"/>
            <w:shd w:val="clear" w:color="auto" w:fill="D5DCE4"/>
          </w:tcPr>
          <w:p w14:paraId="76EE69D7" w14:textId="77777777" w:rsidR="003F3E2F" w:rsidRDefault="003F3E2F">
            <w:pPr>
              <w:jc w:val="left"/>
              <w:rPr>
                <w:b/>
                <w:sz w:val="16"/>
                <w:szCs w:val="16"/>
              </w:rPr>
            </w:pPr>
          </w:p>
        </w:tc>
        <w:tc>
          <w:tcPr>
            <w:tcW w:w="1559" w:type="dxa"/>
            <w:shd w:val="clear" w:color="auto" w:fill="D5DCE4"/>
          </w:tcPr>
          <w:p w14:paraId="335F56DD" w14:textId="77777777" w:rsidR="003F3E2F" w:rsidRDefault="003F3E2F">
            <w:pPr>
              <w:jc w:val="left"/>
              <w:rPr>
                <w:b/>
                <w:sz w:val="16"/>
                <w:szCs w:val="16"/>
              </w:rPr>
            </w:pPr>
          </w:p>
        </w:tc>
      </w:tr>
      <w:tr w:rsidR="003F3E2F" w14:paraId="3F56FF4F" w14:textId="77777777" w:rsidTr="00147101">
        <w:tc>
          <w:tcPr>
            <w:tcW w:w="714" w:type="dxa"/>
            <w:shd w:val="clear" w:color="auto" w:fill="auto"/>
          </w:tcPr>
          <w:p w14:paraId="30E4702D" w14:textId="77777777" w:rsidR="003F3E2F" w:rsidRDefault="00471260">
            <w:pPr>
              <w:jc w:val="center"/>
              <w:rPr>
                <w:b/>
                <w:sz w:val="16"/>
                <w:szCs w:val="16"/>
              </w:rPr>
            </w:pPr>
            <w:r>
              <w:rPr>
                <w:b/>
                <w:sz w:val="16"/>
                <w:szCs w:val="16"/>
              </w:rPr>
              <w:t>3.3.1</w:t>
            </w:r>
          </w:p>
        </w:tc>
        <w:tc>
          <w:tcPr>
            <w:tcW w:w="3525" w:type="dxa"/>
            <w:shd w:val="clear" w:color="auto" w:fill="auto"/>
          </w:tcPr>
          <w:p w14:paraId="46B03E99" w14:textId="77777777" w:rsidR="003F3E2F" w:rsidRDefault="00471260">
            <w:pPr>
              <w:jc w:val="left"/>
              <w:rPr>
                <w:sz w:val="16"/>
                <w:szCs w:val="16"/>
              </w:rPr>
            </w:pPr>
            <w:r>
              <w:rPr>
                <w:sz w:val="16"/>
                <w:szCs w:val="16"/>
              </w:rPr>
              <w:t>Along spillway axis A-B</w:t>
            </w:r>
          </w:p>
        </w:tc>
        <w:tc>
          <w:tcPr>
            <w:tcW w:w="1001" w:type="dxa"/>
            <w:shd w:val="clear" w:color="auto" w:fill="auto"/>
          </w:tcPr>
          <w:p w14:paraId="725E3BA9" w14:textId="77777777" w:rsidR="003F3E2F" w:rsidRDefault="00471260">
            <w:pPr>
              <w:jc w:val="center"/>
              <w:rPr>
                <w:b/>
                <w:sz w:val="16"/>
                <w:szCs w:val="16"/>
              </w:rPr>
            </w:pPr>
            <w:r>
              <w:rPr>
                <w:b/>
                <w:sz w:val="16"/>
                <w:szCs w:val="16"/>
              </w:rPr>
              <w:t>Nb.</w:t>
            </w:r>
          </w:p>
        </w:tc>
        <w:tc>
          <w:tcPr>
            <w:tcW w:w="1276" w:type="dxa"/>
            <w:shd w:val="clear" w:color="auto" w:fill="auto"/>
          </w:tcPr>
          <w:p w14:paraId="2423B88F" w14:textId="77777777" w:rsidR="003F3E2F" w:rsidRDefault="003F3E2F">
            <w:pPr>
              <w:jc w:val="left"/>
              <w:rPr>
                <w:b/>
                <w:sz w:val="16"/>
                <w:szCs w:val="16"/>
              </w:rPr>
            </w:pPr>
          </w:p>
        </w:tc>
        <w:tc>
          <w:tcPr>
            <w:tcW w:w="1276" w:type="dxa"/>
            <w:shd w:val="clear" w:color="auto" w:fill="auto"/>
          </w:tcPr>
          <w:p w14:paraId="096C0AAA" w14:textId="77777777" w:rsidR="003F3E2F" w:rsidRDefault="003F3E2F">
            <w:pPr>
              <w:jc w:val="left"/>
              <w:rPr>
                <w:b/>
                <w:sz w:val="16"/>
                <w:szCs w:val="16"/>
              </w:rPr>
            </w:pPr>
          </w:p>
        </w:tc>
        <w:tc>
          <w:tcPr>
            <w:tcW w:w="1559" w:type="dxa"/>
            <w:shd w:val="clear" w:color="auto" w:fill="auto"/>
          </w:tcPr>
          <w:p w14:paraId="10E1BE87" w14:textId="77777777" w:rsidR="003F3E2F" w:rsidRDefault="003F3E2F">
            <w:pPr>
              <w:jc w:val="left"/>
              <w:rPr>
                <w:b/>
                <w:sz w:val="16"/>
                <w:szCs w:val="16"/>
              </w:rPr>
            </w:pPr>
          </w:p>
        </w:tc>
      </w:tr>
      <w:tr w:rsidR="003F3E2F" w14:paraId="29D88C3F" w14:textId="77777777" w:rsidTr="00147101">
        <w:tc>
          <w:tcPr>
            <w:tcW w:w="714" w:type="dxa"/>
            <w:shd w:val="clear" w:color="auto" w:fill="auto"/>
          </w:tcPr>
          <w:p w14:paraId="078D515E" w14:textId="77777777" w:rsidR="003F3E2F" w:rsidRDefault="00471260">
            <w:pPr>
              <w:jc w:val="center"/>
              <w:rPr>
                <w:b/>
                <w:sz w:val="16"/>
                <w:szCs w:val="16"/>
              </w:rPr>
            </w:pPr>
            <w:r>
              <w:rPr>
                <w:b/>
                <w:sz w:val="16"/>
                <w:szCs w:val="16"/>
              </w:rPr>
              <w:t>3.3.2</w:t>
            </w:r>
          </w:p>
        </w:tc>
        <w:tc>
          <w:tcPr>
            <w:tcW w:w="3525" w:type="dxa"/>
            <w:shd w:val="clear" w:color="auto" w:fill="auto"/>
          </w:tcPr>
          <w:p w14:paraId="53774A8E" w14:textId="77777777" w:rsidR="003F3E2F" w:rsidRDefault="00471260">
            <w:pPr>
              <w:jc w:val="left"/>
              <w:rPr>
                <w:sz w:val="16"/>
                <w:szCs w:val="16"/>
              </w:rPr>
            </w:pPr>
            <w:r>
              <w:rPr>
                <w:sz w:val="16"/>
                <w:szCs w:val="16"/>
              </w:rPr>
              <w:t>Along spillway axis C-D</w:t>
            </w:r>
          </w:p>
        </w:tc>
        <w:tc>
          <w:tcPr>
            <w:tcW w:w="1001" w:type="dxa"/>
            <w:shd w:val="clear" w:color="auto" w:fill="auto"/>
          </w:tcPr>
          <w:p w14:paraId="22740766" w14:textId="77777777" w:rsidR="003F3E2F" w:rsidRDefault="00471260">
            <w:pPr>
              <w:jc w:val="center"/>
              <w:rPr>
                <w:b/>
                <w:sz w:val="16"/>
                <w:szCs w:val="16"/>
              </w:rPr>
            </w:pPr>
            <w:r>
              <w:rPr>
                <w:b/>
                <w:sz w:val="16"/>
                <w:szCs w:val="16"/>
              </w:rPr>
              <w:t>Nb.</w:t>
            </w:r>
          </w:p>
        </w:tc>
        <w:tc>
          <w:tcPr>
            <w:tcW w:w="1276" w:type="dxa"/>
            <w:shd w:val="clear" w:color="auto" w:fill="auto"/>
          </w:tcPr>
          <w:p w14:paraId="584C976A" w14:textId="77777777" w:rsidR="003F3E2F" w:rsidRDefault="003F3E2F">
            <w:pPr>
              <w:jc w:val="left"/>
              <w:rPr>
                <w:b/>
                <w:sz w:val="16"/>
                <w:szCs w:val="16"/>
              </w:rPr>
            </w:pPr>
          </w:p>
        </w:tc>
        <w:tc>
          <w:tcPr>
            <w:tcW w:w="1276" w:type="dxa"/>
            <w:shd w:val="clear" w:color="auto" w:fill="auto"/>
          </w:tcPr>
          <w:p w14:paraId="0D59A2AA" w14:textId="77777777" w:rsidR="003F3E2F" w:rsidRDefault="003F3E2F">
            <w:pPr>
              <w:jc w:val="left"/>
              <w:rPr>
                <w:b/>
                <w:sz w:val="16"/>
                <w:szCs w:val="16"/>
              </w:rPr>
            </w:pPr>
          </w:p>
        </w:tc>
        <w:tc>
          <w:tcPr>
            <w:tcW w:w="1559" w:type="dxa"/>
            <w:shd w:val="clear" w:color="auto" w:fill="auto"/>
          </w:tcPr>
          <w:p w14:paraId="42C20F7A" w14:textId="77777777" w:rsidR="003F3E2F" w:rsidRDefault="003F3E2F">
            <w:pPr>
              <w:jc w:val="left"/>
              <w:rPr>
                <w:b/>
                <w:sz w:val="16"/>
                <w:szCs w:val="16"/>
              </w:rPr>
            </w:pPr>
          </w:p>
        </w:tc>
      </w:tr>
      <w:tr w:rsidR="003F3E2F" w14:paraId="70866D99" w14:textId="77777777" w:rsidTr="00147101">
        <w:tc>
          <w:tcPr>
            <w:tcW w:w="714" w:type="dxa"/>
            <w:shd w:val="clear" w:color="auto" w:fill="D5DCE4"/>
          </w:tcPr>
          <w:p w14:paraId="738906F4" w14:textId="77777777" w:rsidR="003F3E2F" w:rsidRDefault="00471260">
            <w:pPr>
              <w:jc w:val="center"/>
              <w:rPr>
                <w:b/>
                <w:sz w:val="16"/>
                <w:szCs w:val="16"/>
              </w:rPr>
            </w:pPr>
            <w:r>
              <w:rPr>
                <w:b/>
                <w:sz w:val="16"/>
                <w:szCs w:val="16"/>
              </w:rPr>
              <w:t>3.4</w:t>
            </w:r>
          </w:p>
        </w:tc>
        <w:tc>
          <w:tcPr>
            <w:tcW w:w="3525" w:type="dxa"/>
            <w:shd w:val="clear" w:color="auto" w:fill="D5DCE4"/>
          </w:tcPr>
          <w:p w14:paraId="6ADCB613" w14:textId="77777777" w:rsidR="003F3E2F" w:rsidRDefault="00471260">
            <w:pPr>
              <w:jc w:val="left"/>
              <w:rPr>
                <w:b/>
                <w:sz w:val="16"/>
                <w:szCs w:val="16"/>
              </w:rPr>
            </w:pPr>
            <w:r>
              <w:rPr>
                <w:b/>
                <w:sz w:val="16"/>
                <w:szCs w:val="16"/>
              </w:rPr>
              <w:t>Test pits for soil identification under the power plant</w:t>
            </w:r>
          </w:p>
        </w:tc>
        <w:tc>
          <w:tcPr>
            <w:tcW w:w="1001" w:type="dxa"/>
            <w:shd w:val="clear" w:color="auto" w:fill="D5DCE4"/>
          </w:tcPr>
          <w:p w14:paraId="3041E56C" w14:textId="77777777" w:rsidR="003F3E2F" w:rsidRDefault="003F3E2F">
            <w:pPr>
              <w:jc w:val="center"/>
              <w:rPr>
                <w:b/>
                <w:sz w:val="16"/>
                <w:szCs w:val="16"/>
              </w:rPr>
            </w:pPr>
          </w:p>
        </w:tc>
        <w:tc>
          <w:tcPr>
            <w:tcW w:w="1276" w:type="dxa"/>
            <w:shd w:val="clear" w:color="auto" w:fill="D5DCE4"/>
          </w:tcPr>
          <w:p w14:paraId="6B0B3713" w14:textId="77777777" w:rsidR="003F3E2F" w:rsidRDefault="003F3E2F">
            <w:pPr>
              <w:jc w:val="left"/>
              <w:rPr>
                <w:b/>
                <w:sz w:val="16"/>
                <w:szCs w:val="16"/>
              </w:rPr>
            </w:pPr>
          </w:p>
        </w:tc>
        <w:tc>
          <w:tcPr>
            <w:tcW w:w="1276" w:type="dxa"/>
            <w:shd w:val="clear" w:color="auto" w:fill="D5DCE4"/>
          </w:tcPr>
          <w:p w14:paraId="284CC1C0" w14:textId="77777777" w:rsidR="003F3E2F" w:rsidRDefault="003F3E2F">
            <w:pPr>
              <w:jc w:val="left"/>
              <w:rPr>
                <w:b/>
                <w:sz w:val="16"/>
                <w:szCs w:val="16"/>
              </w:rPr>
            </w:pPr>
          </w:p>
        </w:tc>
        <w:tc>
          <w:tcPr>
            <w:tcW w:w="1559" w:type="dxa"/>
            <w:shd w:val="clear" w:color="auto" w:fill="D5DCE4"/>
          </w:tcPr>
          <w:p w14:paraId="23B1A151" w14:textId="77777777" w:rsidR="003F3E2F" w:rsidRDefault="003F3E2F">
            <w:pPr>
              <w:jc w:val="left"/>
              <w:rPr>
                <w:b/>
                <w:sz w:val="16"/>
                <w:szCs w:val="16"/>
              </w:rPr>
            </w:pPr>
          </w:p>
        </w:tc>
      </w:tr>
      <w:tr w:rsidR="003F3E2F" w14:paraId="5C640320" w14:textId="77777777" w:rsidTr="00147101">
        <w:tc>
          <w:tcPr>
            <w:tcW w:w="714" w:type="dxa"/>
            <w:shd w:val="clear" w:color="auto" w:fill="auto"/>
          </w:tcPr>
          <w:p w14:paraId="70278A3A" w14:textId="77777777" w:rsidR="003F3E2F" w:rsidRDefault="00471260">
            <w:pPr>
              <w:jc w:val="center"/>
              <w:rPr>
                <w:b/>
                <w:sz w:val="16"/>
                <w:szCs w:val="16"/>
              </w:rPr>
            </w:pPr>
            <w:r>
              <w:rPr>
                <w:b/>
                <w:sz w:val="16"/>
                <w:szCs w:val="16"/>
              </w:rPr>
              <w:t>3.4.1</w:t>
            </w:r>
          </w:p>
        </w:tc>
        <w:tc>
          <w:tcPr>
            <w:tcW w:w="3525" w:type="dxa"/>
            <w:shd w:val="clear" w:color="auto" w:fill="auto"/>
          </w:tcPr>
          <w:p w14:paraId="37EED8D1" w14:textId="77777777" w:rsidR="003F3E2F" w:rsidRDefault="00471260">
            <w:pPr>
              <w:jc w:val="left"/>
              <w:rPr>
                <w:sz w:val="16"/>
                <w:szCs w:val="16"/>
              </w:rPr>
            </w:pPr>
            <w:r>
              <w:rPr>
                <w:sz w:val="16"/>
                <w:szCs w:val="16"/>
              </w:rPr>
              <w:t>Along power plant axis A-B</w:t>
            </w:r>
          </w:p>
        </w:tc>
        <w:tc>
          <w:tcPr>
            <w:tcW w:w="1001" w:type="dxa"/>
            <w:shd w:val="clear" w:color="auto" w:fill="auto"/>
          </w:tcPr>
          <w:p w14:paraId="6100AC9B" w14:textId="77777777" w:rsidR="003F3E2F" w:rsidRDefault="00471260">
            <w:pPr>
              <w:jc w:val="center"/>
              <w:rPr>
                <w:b/>
                <w:sz w:val="16"/>
                <w:szCs w:val="16"/>
              </w:rPr>
            </w:pPr>
            <w:r>
              <w:rPr>
                <w:b/>
                <w:sz w:val="16"/>
                <w:szCs w:val="16"/>
              </w:rPr>
              <w:t>Nb.</w:t>
            </w:r>
          </w:p>
        </w:tc>
        <w:tc>
          <w:tcPr>
            <w:tcW w:w="1276" w:type="dxa"/>
            <w:shd w:val="clear" w:color="auto" w:fill="auto"/>
          </w:tcPr>
          <w:p w14:paraId="71EA989D" w14:textId="77777777" w:rsidR="003F3E2F" w:rsidRDefault="003F3E2F">
            <w:pPr>
              <w:jc w:val="left"/>
              <w:rPr>
                <w:b/>
                <w:sz w:val="16"/>
                <w:szCs w:val="16"/>
              </w:rPr>
            </w:pPr>
          </w:p>
        </w:tc>
        <w:tc>
          <w:tcPr>
            <w:tcW w:w="1276" w:type="dxa"/>
            <w:shd w:val="clear" w:color="auto" w:fill="auto"/>
          </w:tcPr>
          <w:p w14:paraId="4FEDA4DD" w14:textId="77777777" w:rsidR="003F3E2F" w:rsidRDefault="003F3E2F">
            <w:pPr>
              <w:jc w:val="left"/>
              <w:rPr>
                <w:b/>
                <w:sz w:val="16"/>
                <w:szCs w:val="16"/>
              </w:rPr>
            </w:pPr>
          </w:p>
        </w:tc>
        <w:tc>
          <w:tcPr>
            <w:tcW w:w="1559" w:type="dxa"/>
            <w:shd w:val="clear" w:color="auto" w:fill="auto"/>
          </w:tcPr>
          <w:p w14:paraId="6ADA866D" w14:textId="77777777" w:rsidR="003F3E2F" w:rsidRDefault="003F3E2F">
            <w:pPr>
              <w:jc w:val="left"/>
              <w:rPr>
                <w:b/>
                <w:sz w:val="16"/>
                <w:szCs w:val="16"/>
              </w:rPr>
            </w:pPr>
          </w:p>
        </w:tc>
      </w:tr>
      <w:tr w:rsidR="003F3E2F" w14:paraId="596D2C5F" w14:textId="77777777" w:rsidTr="00147101">
        <w:tc>
          <w:tcPr>
            <w:tcW w:w="714" w:type="dxa"/>
            <w:shd w:val="clear" w:color="auto" w:fill="auto"/>
          </w:tcPr>
          <w:p w14:paraId="03D8C276" w14:textId="77777777" w:rsidR="003F3E2F" w:rsidRDefault="00471260">
            <w:pPr>
              <w:jc w:val="center"/>
              <w:rPr>
                <w:b/>
                <w:sz w:val="16"/>
                <w:szCs w:val="16"/>
              </w:rPr>
            </w:pPr>
            <w:r>
              <w:rPr>
                <w:b/>
                <w:sz w:val="16"/>
                <w:szCs w:val="16"/>
              </w:rPr>
              <w:t>3.4.2</w:t>
            </w:r>
          </w:p>
        </w:tc>
        <w:tc>
          <w:tcPr>
            <w:tcW w:w="3525" w:type="dxa"/>
            <w:shd w:val="clear" w:color="auto" w:fill="auto"/>
          </w:tcPr>
          <w:p w14:paraId="2DA8E88F" w14:textId="77777777" w:rsidR="003F3E2F" w:rsidRDefault="00471260">
            <w:pPr>
              <w:jc w:val="left"/>
              <w:rPr>
                <w:sz w:val="16"/>
                <w:szCs w:val="16"/>
              </w:rPr>
            </w:pPr>
            <w:r>
              <w:rPr>
                <w:sz w:val="16"/>
                <w:szCs w:val="16"/>
              </w:rPr>
              <w:t>Along power plant axis C-D</w:t>
            </w:r>
          </w:p>
        </w:tc>
        <w:tc>
          <w:tcPr>
            <w:tcW w:w="1001" w:type="dxa"/>
            <w:shd w:val="clear" w:color="auto" w:fill="auto"/>
          </w:tcPr>
          <w:p w14:paraId="43EE7890" w14:textId="77777777" w:rsidR="003F3E2F" w:rsidRDefault="00471260">
            <w:pPr>
              <w:jc w:val="center"/>
              <w:rPr>
                <w:b/>
                <w:sz w:val="16"/>
                <w:szCs w:val="16"/>
              </w:rPr>
            </w:pPr>
            <w:r>
              <w:rPr>
                <w:b/>
                <w:sz w:val="16"/>
                <w:szCs w:val="16"/>
              </w:rPr>
              <w:t>Nb.</w:t>
            </w:r>
          </w:p>
        </w:tc>
        <w:tc>
          <w:tcPr>
            <w:tcW w:w="1276" w:type="dxa"/>
            <w:shd w:val="clear" w:color="auto" w:fill="auto"/>
          </w:tcPr>
          <w:p w14:paraId="2E93F226" w14:textId="77777777" w:rsidR="003F3E2F" w:rsidRDefault="003F3E2F">
            <w:pPr>
              <w:jc w:val="left"/>
              <w:rPr>
                <w:b/>
                <w:sz w:val="16"/>
                <w:szCs w:val="16"/>
              </w:rPr>
            </w:pPr>
          </w:p>
        </w:tc>
        <w:tc>
          <w:tcPr>
            <w:tcW w:w="1276" w:type="dxa"/>
            <w:shd w:val="clear" w:color="auto" w:fill="auto"/>
          </w:tcPr>
          <w:p w14:paraId="7CBD5A5E" w14:textId="77777777" w:rsidR="003F3E2F" w:rsidRDefault="003F3E2F">
            <w:pPr>
              <w:jc w:val="left"/>
              <w:rPr>
                <w:b/>
                <w:sz w:val="16"/>
                <w:szCs w:val="16"/>
              </w:rPr>
            </w:pPr>
          </w:p>
        </w:tc>
        <w:tc>
          <w:tcPr>
            <w:tcW w:w="1559" w:type="dxa"/>
            <w:shd w:val="clear" w:color="auto" w:fill="auto"/>
          </w:tcPr>
          <w:p w14:paraId="0740BBB1" w14:textId="77777777" w:rsidR="003F3E2F" w:rsidRDefault="003F3E2F">
            <w:pPr>
              <w:jc w:val="left"/>
              <w:rPr>
                <w:b/>
                <w:sz w:val="16"/>
                <w:szCs w:val="16"/>
              </w:rPr>
            </w:pPr>
          </w:p>
        </w:tc>
      </w:tr>
      <w:tr w:rsidR="003F3E2F" w14:paraId="2333A4CD" w14:textId="77777777" w:rsidTr="00147101">
        <w:tc>
          <w:tcPr>
            <w:tcW w:w="714" w:type="dxa"/>
            <w:shd w:val="clear" w:color="auto" w:fill="auto"/>
          </w:tcPr>
          <w:p w14:paraId="4C4C25C2" w14:textId="77777777" w:rsidR="003F3E2F" w:rsidRDefault="00471260">
            <w:pPr>
              <w:jc w:val="center"/>
              <w:rPr>
                <w:b/>
                <w:sz w:val="16"/>
                <w:szCs w:val="16"/>
              </w:rPr>
            </w:pPr>
            <w:r>
              <w:rPr>
                <w:b/>
                <w:sz w:val="16"/>
                <w:szCs w:val="16"/>
              </w:rPr>
              <w:t>3.4</w:t>
            </w:r>
          </w:p>
        </w:tc>
        <w:tc>
          <w:tcPr>
            <w:tcW w:w="3525" w:type="dxa"/>
            <w:shd w:val="clear" w:color="auto" w:fill="auto"/>
          </w:tcPr>
          <w:p w14:paraId="205156E0" w14:textId="77777777" w:rsidR="003F3E2F" w:rsidRDefault="00471260">
            <w:pPr>
              <w:jc w:val="left"/>
              <w:rPr>
                <w:b/>
                <w:sz w:val="16"/>
                <w:szCs w:val="16"/>
              </w:rPr>
            </w:pPr>
            <w:r>
              <w:rPr>
                <w:b/>
                <w:sz w:val="16"/>
                <w:szCs w:val="16"/>
              </w:rPr>
              <w:t>Test pits for soil identification at switchyard location</w:t>
            </w:r>
          </w:p>
        </w:tc>
        <w:tc>
          <w:tcPr>
            <w:tcW w:w="1001" w:type="dxa"/>
            <w:shd w:val="clear" w:color="auto" w:fill="auto"/>
          </w:tcPr>
          <w:p w14:paraId="6B7E8938" w14:textId="77777777" w:rsidR="003F3E2F" w:rsidRDefault="00471260">
            <w:pPr>
              <w:jc w:val="center"/>
              <w:rPr>
                <w:b/>
                <w:sz w:val="16"/>
                <w:szCs w:val="16"/>
              </w:rPr>
            </w:pPr>
            <w:r>
              <w:rPr>
                <w:b/>
                <w:sz w:val="16"/>
                <w:szCs w:val="16"/>
              </w:rPr>
              <w:t>Nb.</w:t>
            </w:r>
          </w:p>
        </w:tc>
        <w:tc>
          <w:tcPr>
            <w:tcW w:w="1276" w:type="dxa"/>
            <w:shd w:val="clear" w:color="auto" w:fill="auto"/>
          </w:tcPr>
          <w:p w14:paraId="70630BDF" w14:textId="77777777" w:rsidR="003F3E2F" w:rsidRDefault="003F3E2F">
            <w:pPr>
              <w:jc w:val="left"/>
              <w:rPr>
                <w:b/>
                <w:sz w:val="16"/>
                <w:szCs w:val="16"/>
              </w:rPr>
            </w:pPr>
          </w:p>
        </w:tc>
        <w:tc>
          <w:tcPr>
            <w:tcW w:w="1276" w:type="dxa"/>
            <w:shd w:val="clear" w:color="auto" w:fill="auto"/>
          </w:tcPr>
          <w:p w14:paraId="22CB64D2" w14:textId="77777777" w:rsidR="003F3E2F" w:rsidRDefault="003F3E2F">
            <w:pPr>
              <w:jc w:val="left"/>
              <w:rPr>
                <w:b/>
                <w:sz w:val="16"/>
                <w:szCs w:val="16"/>
              </w:rPr>
            </w:pPr>
          </w:p>
        </w:tc>
        <w:tc>
          <w:tcPr>
            <w:tcW w:w="1559" w:type="dxa"/>
            <w:shd w:val="clear" w:color="auto" w:fill="auto"/>
          </w:tcPr>
          <w:p w14:paraId="6FE79B09" w14:textId="77777777" w:rsidR="003F3E2F" w:rsidRDefault="003F3E2F">
            <w:pPr>
              <w:jc w:val="left"/>
              <w:rPr>
                <w:b/>
                <w:sz w:val="16"/>
                <w:szCs w:val="16"/>
              </w:rPr>
            </w:pPr>
          </w:p>
        </w:tc>
      </w:tr>
      <w:tr w:rsidR="003F3E2F" w14:paraId="63D3BD68" w14:textId="77777777" w:rsidTr="00147101">
        <w:tc>
          <w:tcPr>
            <w:tcW w:w="714" w:type="dxa"/>
            <w:shd w:val="clear" w:color="auto" w:fill="D5DCE4"/>
          </w:tcPr>
          <w:p w14:paraId="0F46221E" w14:textId="77777777" w:rsidR="003F3E2F" w:rsidRDefault="00471260">
            <w:pPr>
              <w:jc w:val="center"/>
              <w:rPr>
                <w:b/>
                <w:sz w:val="16"/>
                <w:szCs w:val="16"/>
              </w:rPr>
            </w:pPr>
            <w:r>
              <w:rPr>
                <w:b/>
                <w:sz w:val="16"/>
                <w:szCs w:val="16"/>
              </w:rPr>
              <w:t>3.5</w:t>
            </w:r>
          </w:p>
        </w:tc>
        <w:tc>
          <w:tcPr>
            <w:tcW w:w="3525" w:type="dxa"/>
            <w:shd w:val="clear" w:color="auto" w:fill="D5DCE4"/>
          </w:tcPr>
          <w:p w14:paraId="1097A3FB" w14:textId="77777777" w:rsidR="003F3E2F" w:rsidRDefault="00471260">
            <w:pPr>
              <w:jc w:val="left"/>
              <w:rPr>
                <w:sz w:val="16"/>
                <w:szCs w:val="16"/>
              </w:rPr>
            </w:pPr>
            <w:r>
              <w:rPr>
                <w:b/>
                <w:sz w:val="16"/>
                <w:szCs w:val="16"/>
              </w:rPr>
              <w:t>Boreholes and drillings</w:t>
            </w:r>
          </w:p>
        </w:tc>
        <w:tc>
          <w:tcPr>
            <w:tcW w:w="1001" w:type="dxa"/>
            <w:shd w:val="clear" w:color="auto" w:fill="D5DCE4"/>
          </w:tcPr>
          <w:p w14:paraId="247A87D0" w14:textId="77777777" w:rsidR="003F3E2F" w:rsidRDefault="003F3E2F">
            <w:pPr>
              <w:jc w:val="center"/>
              <w:rPr>
                <w:b/>
                <w:sz w:val="16"/>
                <w:szCs w:val="16"/>
              </w:rPr>
            </w:pPr>
          </w:p>
        </w:tc>
        <w:tc>
          <w:tcPr>
            <w:tcW w:w="1276" w:type="dxa"/>
            <w:shd w:val="clear" w:color="auto" w:fill="D5DCE4"/>
          </w:tcPr>
          <w:p w14:paraId="0BB8EFD0" w14:textId="77777777" w:rsidR="003F3E2F" w:rsidRDefault="003F3E2F">
            <w:pPr>
              <w:jc w:val="left"/>
              <w:rPr>
                <w:b/>
                <w:sz w:val="16"/>
                <w:szCs w:val="16"/>
              </w:rPr>
            </w:pPr>
          </w:p>
        </w:tc>
        <w:tc>
          <w:tcPr>
            <w:tcW w:w="1276" w:type="dxa"/>
            <w:shd w:val="clear" w:color="auto" w:fill="D5DCE4"/>
          </w:tcPr>
          <w:p w14:paraId="50D4A959" w14:textId="77777777" w:rsidR="003F3E2F" w:rsidRDefault="003F3E2F">
            <w:pPr>
              <w:jc w:val="left"/>
              <w:rPr>
                <w:b/>
                <w:sz w:val="16"/>
                <w:szCs w:val="16"/>
              </w:rPr>
            </w:pPr>
          </w:p>
        </w:tc>
        <w:tc>
          <w:tcPr>
            <w:tcW w:w="1559" w:type="dxa"/>
            <w:shd w:val="clear" w:color="auto" w:fill="D5DCE4"/>
          </w:tcPr>
          <w:p w14:paraId="09718A4F" w14:textId="77777777" w:rsidR="003F3E2F" w:rsidRDefault="003F3E2F">
            <w:pPr>
              <w:jc w:val="left"/>
              <w:rPr>
                <w:b/>
                <w:sz w:val="16"/>
                <w:szCs w:val="16"/>
              </w:rPr>
            </w:pPr>
          </w:p>
        </w:tc>
      </w:tr>
      <w:tr w:rsidR="003F3E2F" w14:paraId="18048C6A" w14:textId="77777777" w:rsidTr="00147101">
        <w:trPr>
          <w:trHeight w:val="120"/>
        </w:trPr>
        <w:tc>
          <w:tcPr>
            <w:tcW w:w="714" w:type="dxa"/>
            <w:shd w:val="clear" w:color="auto" w:fill="auto"/>
          </w:tcPr>
          <w:p w14:paraId="4D162E46" w14:textId="77777777" w:rsidR="003F3E2F" w:rsidRDefault="00471260">
            <w:pPr>
              <w:jc w:val="center"/>
              <w:rPr>
                <w:b/>
                <w:sz w:val="16"/>
                <w:szCs w:val="16"/>
              </w:rPr>
            </w:pPr>
            <w:r>
              <w:rPr>
                <w:b/>
                <w:sz w:val="16"/>
                <w:szCs w:val="16"/>
              </w:rPr>
              <w:t>3.5.1</w:t>
            </w:r>
          </w:p>
        </w:tc>
        <w:tc>
          <w:tcPr>
            <w:tcW w:w="3525" w:type="dxa"/>
            <w:shd w:val="clear" w:color="auto" w:fill="auto"/>
          </w:tcPr>
          <w:p w14:paraId="66FA180E" w14:textId="77777777" w:rsidR="003F3E2F" w:rsidRDefault="00471260">
            <w:pPr>
              <w:jc w:val="left"/>
              <w:rPr>
                <w:b/>
                <w:sz w:val="16"/>
                <w:szCs w:val="16"/>
              </w:rPr>
            </w:pPr>
            <w:r>
              <w:rPr>
                <w:sz w:val="16"/>
                <w:szCs w:val="16"/>
              </w:rPr>
              <w:t>Along the dam axis (depth: -60m, or till bedrock is reached if first)</w:t>
            </w:r>
          </w:p>
        </w:tc>
        <w:tc>
          <w:tcPr>
            <w:tcW w:w="1001" w:type="dxa"/>
            <w:shd w:val="clear" w:color="auto" w:fill="auto"/>
          </w:tcPr>
          <w:p w14:paraId="2379CF1E" w14:textId="77777777" w:rsidR="003F3E2F" w:rsidRDefault="00471260">
            <w:pPr>
              <w:jc w:val="center"/>
              <w:rPr>
                <w:b/>
                <w:sz w:val="16"/>
                <w:szCs w:val="16"/>
              </w:rPr>
            </w:pPr>
            <w:r>
              <w:rPr>
                <w:b/>
                <w:sz w:val="16"/>
                <w:szCs w:val="16"/>
              </w:rPr>
              <w:t>Nb.</w:t>
            </w:r>
          </w:p>
        </w:tc>
        <w:tc>
          <w:tcPr>
            <w:tcW w:w="1276" w:type="dxa"/>
            <w:shd w:val="clear" w:color="auto" w:fill="auto"/>
          </w:tcPr>
          <w:p w14:paraId="130B794F" w14:textId="77777777" w:rsidR="003F3E2F" w:rsidRDefault="003F3E2F">
            <w:pPr>
              <w:jc w:val="left"/>
              <w:rPr>
                <w:b/>
                <w:sz w:val="16"/>
                <w:szCs w:val="16"/>
              </w:rPr>
            </w:pPr>
          </w:p>
        </w:tc>
        <w:tc>
          <w:tcPr>
            <w:tcW w:w="1276" w:type="dxa"/>
            <w:shd w:val="clear" w:color="auto" w:fill="auto"/>
          </w:tcPr>
          <w:p w14:paraId="3A398326" w14:textId="77777777" w:rsidR="003F3E2F" w:rsidRDefault="003F3E2F">
            <w:pPr>
              <w:jc w:val="left"/>
              <w:rPr>
                <w:b/>
                <w:sz w:val="16"/>
                <w:szCs w:val="16"/>
              </w:rPr>
            </w:pPr>
          </w:p>
        </w:tc>
        <w:tc>
          <w:tcPr>
            <w:tcW w:w="1559" w:type="dxa"/>
            <w:shd w:val="clear" w:color="auto" w:fill="auto"/>
          </w:tcPr>
          <w:p w14:paraId="4B690C2A" w14:textId="77777777" w:rsidR="003F3E2F" w:rsidRDefault="003F3E2F">
            <w:pPr>
              <w:jc w:val="left"/>
              <w:rPr>
                <w:b/>
                <w:sz w:val="16"/>
                <w:szCs w:val="16"/>
              </w:rPr>
            </w:pPr>
          </w:p>
        </w:tc>
      </w:tr>
      <w:tr w:rsidR="003F3E2F" w14:paraId="0286299D" w14:textId="77777777" w:rsidTr="00147101">
        <w:tc>
          <w:tcPr>
            <w:tcW w:w="714" w:type="dxa"/>
            <w:shd w:val="clear" w:color="auto" w:fill="auto"/>
          </w:tcPr>
          <w:p w14:paraId="018B7A3B" w14:textId="77777777" w:rsidR="003F3E2F" w:rsidRDefault="00471260">
            <w:pPr>
              <w:jc w:val="center"/>
              <w:rPr>
                <w:b/>
                <w:sz w:val="16"/>
                <w:szCs w:val="16"/>
              </w:rPr>
            </w:pPr>
            <w:r>
              <w:rPr>
                <w:b/>
                <w:sz w:val="16"/>
                <w:szCs w:val="16"/>
              </w:rPr>
              <w:t>3.5.2</w:t>
            </w:r>
          </w:p>
        </w:tc>
        <w:tc>
          <w:tcPr>
            <w:tcW w:w="3525" w:type="dxa"/>
            <w:shd w:val="clear" w:color="auto" w:fill="auto"/>
          </w:tcPr>
          <w:p w14:paraId="5EDCD3FE" w14:textId="77777777" w:rsidR="003F3E2F" w:rsidRDefault="00471260">
            <w:pPr>
              <w:jc w:val="left"/>
              <w:rPr>
                <w:b/>
                <w:sz w:val="16"/>
                <w:szCs w:val="16"/>
              </w:rPr>
            </w:pPr>
            <w:r>
              <w:rPr>
                <w:sz w:val="16"/>
                <w:szCs w:val="16"/>
              </w:rPr>
              <w:t>Drilling on soils and rocks until 50m</w:t>
            </w:r>
          </w:p>
        </w:tc>
        <w:tc>
          <w:tcPr>
            <w:tcW w:w="1001" w:type="dxa"/>
            <w:shd w:val="clear" w:color="auto" w:fill="auto"/>
          </w:tcPr>
          <w:p w14:paraId="58BD97B5" w14:textId="77777777" w:rsidR="003F3E2F" w:rsidRDefault="00471260">
            <w:pPr>
              <w:jc w:val="center"/>
              <w:rPr>
                <w:b/>
                <w:sz w:val="16"/>
                <w:szCs w:val="16"/>
              </w:rPr>
            </w:pPr>
            <w:r>
              <w:rPr>
                <w:b/>
                <w:sz w:val="16"/>
                <w:szCs w:val="16"/>
              </w:rPr>
              <w:t>Nb.</w:t>
            </w:r>
          </w:p>
        </w:tc>
        <w:tc>
          <w:tcPr>
            <w:tcW w:w="1276" w:type="dxa"/>
            <w:shd w:val="clear" w:color="auto" w:fill="auto"/>
          </w:tcPr>
          <w:p w14:paraId="7C71D749" w14:textId="77777777" w:rsidR="003F3E2F" w:rsidRDefault="003F3E2F">
            <w:pPr>
              <w:jc w:val="left"/>
              <w:rPr>
                <w:b/>
                <w:sz w:val="16"/>
                <w:szCs w:val="16"/>
              </w:rPr>
            </w:pPr>
          </w:p>
        </w:tc>
        <w:tc>
          <w:tcPr>
            <w:tcW w:w="1276" w:type="dxa"/>
            <w:shd w:val="clear" w:color="auto" w:fill="auto"/>
          </w:tcPr>
          <w:p w14:paraId="365D183C" w14:textId="77777777" w:rsidR="003F3E2F" w:rsidRDefault="003F3E2F">
            <w:pPr>
              <w:jc w:val="left"/>
              <w:rPr>
                <w:b/>
                <w:sz w:val="16"/>
                <w:szCs w:val="16"/>
              </w:rPr>
            </w:pPr>
          </w:p>
        </w:tc>
        <w:tc>
          <w:tcPr>
            <w:tcW w:w="1559" w:type="dxa"/>
            <w:shd w:val="clear" w:color="auto" w:fill="auto"/>
          </w:tcPr>
          <w:p w14:paraId="2C77946F" w14:textId="77777777" w:rsidR="003F3E2F" w:rsidRDefault="003F3E2F">
            <w:pPr>
              <w:jc w:val="left"/>
              <w:rPr>
                <w:b/>
                <w:sz w:val="16"/>
                <w:szCs w:val="16"/>
              </w:rPr>
            </w:pPr>
          </w:p>
        </w:tc>
      </w:tr>
      <w:tr w:rsidR="003F3E2F" w14:paraId="07274298" w14:textId="77777777" w:rsidTr="00147101">
        <w:tc>
          <w:tcPr>
            <w:tcW w:w="714" w:type="dxa"/>
            <w:shd w:val="clear" w:color="auto" w:fill="auto"/>
          </w:tcPr>
          <w:p w14:paraId="6FF723DB" w14:textId="77777777" w:rsidR="003F3E2F" w:rsidRDefault="00471260">
            <w:pPr>
              <w:jc w:val="center"/>
              <w:rPr>
                <w:b/>
                <w:sz w:val="16"/>
                <w:szCs w:val="16"/>
              </w:rPr>
            </w:pPr>
            <w:r>
              <w:rPr>
                <w:b/>
                <w:sz w:val="16"/>
                <w:szCs w:val="16"/>
              </w:rPr>
              <w:t>3.5.3</w:t>
            </w:r>
          </w:p>
        </w:tc>
        <w:tc>
          <w:tcPr>
            <w:tcW w:w="3525" w:type="dxa"/>
            <w:shd w:val="clear" w:color="auto" w:fill="auto"/>
          </w:tcPr>
          <w:p w14:paraId="77276EC3" w14:textId="77777777" w:rsidR="003F3E2F" w:rsidRDefault="00471260">
            <w:pPr>
              <w:jc w:val="left"/>
              <w:rPr>
                <w:b/>
                <w:sz w:val="16"/>
                <w:szCs w:val="16"/>
              </w:rPr>
            </w:pPr>
            <w:r>
              <w:rPr>
                <w:sz w:val="16"/>
                <w:szCs w:val="16"/>
              </w:rPr>
              <w:t>Drilling on soils and rocks from 50 until 100m</w:t>
            </w:r>
          </w:p>
        </w:tc>
        <w:tc>
          <w:tcPr>
            <w:tcW w:w="1001" w:type="dxa"/>
            <w:shd w:val="clear" w:color="auto" w:fill="auto"/>
          </w:tcPr>
          <w:p w14:paraId="3ED11677" w14:textId="77777777" w:rsidR="003F3E2F" w:rsidRDefault="00471260">
            <w:pPr>
              <w:jc w:val="center"/>
              <w:rPr>
                <w:b/>
                <w:sz w:val="16"/>
                <w:szCs w:val="16"/>
              </w:rPr>
            </w:pPr>
            <w:r>
              <w:rPr>
                <w:b/>
                <w:sz w:val="16"/>
                <w:szCs w:val="16"/>
              </w:rPr>
              <w:t>Nb.</w:t>
            </w:r>
          </w:p>
        </w:tc>
        <w:tc>
          <w:tcPr>
            <w:tcW w:w="1276" w:type="dxa"/>
            <w:shd w:val="clear" w:color="auto" w:fill="auto"/>
          </w:tcPr>
          <w:p w14:paraId="7657B529" w14:textId="77777777" w:rsidR="003F3E2F" w:rsidRDefault="003F3E2F">
            <w:pPr>
              <w:jc w:val="left"/>
              <w:rPr>
                <w:b/>
                <w:sz w:val="16"/>
                <w:szCs w:val="16"/>
              </w:rPr>
            </w:pPr>
          </w:p>
        </w:tc>
        <w:tc>
          <w:tcPr>
            <w:tcW w:w="1276" w:type="dxa"/>
            <w:shd w:val="clear" w:color="auto" w:fill="auto"/>
          </w:tcPr>
          <w:p w14:paraId="1DCDCF3F" w14:textId="77777777" w:rsidR="003F3E2F" w:rsidRDefault="003F3E2F">
            <w:pPr>
              <w:jc w:val="left"/>
              <w:rPr>
                <w:b/>
                <w:sz w:val="16"/>
                <w:szCs w:val="16"/>
              </w:rPr>
            </w:pPr>
          </w:p>
        </w:tc>
        <w:tc>
          <w:tcPr>
            <w:tcW w:w="1559" w:type="dxa"/>
            <w:shd w:val="clear" w:color="auto" w:fill="auto"/>
          </w:tcPr>
          <w:p w14:paraId="7B946658" w14:textId="77777777" w:rsidR="003F3E2F" w:rsidRDefault="003F3E2F">
            <w:pPr>
              <w:jc w:val="left"/>
              <w:rPr>
                <w:b/>
                <w:sz w:val="16"/>
                <w:szCs w:val="16"/>
              </w:rPr>
            </w:pPr>
          </w:p>
        </w:tc>
      </w:tr>
      <w:tr w:rsidR="003F3E2F" w14:paraId="711E35EF" w14:textId="77777777" w:rsidTr="00147101">
        <w:tc>
          <w:tcPr>
            <w:tcW w:w="714" w:type="dxa"/>
            <w:shd w:val="clear" w:color="auto" w:fill="auto"/>
          </w:tcPr>
          <w:p w14:paraId="0832882E" w14:textId="77777777" w:rsidR="003F3E2F" w:rsidRDefault="00471260">
            <w:pPr>
              <w:jc w:val="center"/>
              <w:rPr>
                <w:b/>
                <w:sz w:val="16"/>
                <w:szCs w:val="16"/>
              </w:rPr>
            </w:pPr>
            <w:r>
              <w:rPr>
                <w:b/>
                <w:sz w:val="16"/>
                <w:szCs w:val="16"/>
              </w:rPr>
              <w:t>3.5.4</w:t>
            </w:r>
          </w:p>
        </w:tc>
        <w:tc>
          <w:tcPr>
            <w:tcW w:w="3525" w:type="dxa"/>
            <w:shd w:val="clear" w:color="auto" w:fill="auto"/>
          </w:tcPr>
          <w:p w14:paraId="159F00B7" w14:textId="77777777" w:rsidR="003F3E2F" w:rsidRDefault="00471260">
            <w:pPr>
              <w:jc w:val="left"/>
              <w:rPr>
                <w:b/>
                <w:sz w:val="16"/>
                <w:szCs w:val="16"/>
              </w:rPr>
            </w:pPr>
            <w:r>
              <w:rPr>
                <w:sz w:val="16"/>
                <w:szCs w:val="16"/>
              </w:rPr>
              <w:t>At the left and right dam abutments on the riverbanks</w:t>
            </w:r>
          </w:p>
        </w:tc>
        <w:tc>
          <w:tcPr>
            <w:tcW w:w="1001" w:type="dxa"/>
            <w:shd w:val="clear" w:color="auto" w:fill="auto"/>
          </w:tcPr>
          <w:p w14:paraId="0FEB2235" w14:textId="77777777" w:rsidR="003F3E2F" w:rsidRDefault="00471260">
            <w:pPr>
              <w:jc w:val="center"/>
              <w:rPr>
                <w:b/>
                <w:sz w:val="16"/>
                <w:szCs w:val="16"/>
              </w:rPr>
            </w:pPr>
            <w:r>
              <w:rPr>
                <w:b/>
                <w:sz w:val="16"/>
                <w:szCs w:val="16"/>
              </w:rPr>
              <w:t>Nb.</w:t>
            </w:r>
          </w:p>
        </w:tc>
        <w:tc>
          <w:tcPr>
            <w:tcW w:w="1276" w:type="dxa"/>
            <w:shd w:val="clear" w:color="auto" w:fill="auto"/>
          </w:tcPr>
          <w:p w14:paraId="4A8C07CC" w14:textId="77777777" w:rsidR="003F3E2F" w:rsidRDefault="003F3E2F">
            <w:pPr>
              <w:jc w:val="left"/>
              <w:rPr>
                <w:b/>
                <w:sz w:val="16"/>
                <w:szCs w:val="16"/>
              </w:rPr>
            </w:pPr>
          </w:p>
        </w:tc>
        <w:tc>
          <w:tcPr>
            <w:tcW w:w="1276" w:type="dxa"/>
            <w:shd w:val="clear" w:color="auto" w:fill="auto"/>
          </w:tcPr>
          <w:p w14:paraId="7913EDF4" w14:textId="77777777" w:rsidR="003F3E2F" w:rsidRDefault="003F3E2F">
            <w:pPr>
              <w:jc w:val="left"/>
              <w:rPr>
                <w:b/>
                <w:sz w:val="16"/>
                <w:szCs w:val="16"/>
              </w:rPr>
            </w:pPr>
          </w:p>
        </w:tc>
        <w:tc>
          <w:tcPr>
            <w:tcW w:w="1559" w:type="dxa"/>
            <w:shd w:val="clear" w:color="auto" w:fill="auto"/>
          </w:tcPr>
          <w:p w14:paraId="0C9CA979" w14:textId="77777777" w:rsidR="003F3E2F" w:rsidRDefault="003F3E2F">
            <w:pPr>
              <w:jc w:val="left"/>
              <w:rPr>
                <w:b/>
                <w:sz w:val="16"/>
                <w:szCs w:val="16"/>
              </w:rPr>
            </w:pPr>
          </w:p>
        </w:tc>
      </w:tr>
      <w:tr w:rsidR="003F3E2F" w14:paraId="6D1337F0" w14:textId="77777777" w:rsidTr="00147101">
        <w:tc>
          <w:tcPr>
            <w:tcW w:w="714" w:type="dxa"/>
            <w:shd w:val="clear" w:color="auto" w:fill="D5DCE4"/>
          </w:tcPr>
          <w:p w14:paraId="2F080DC2" w14:textId="77777777" w:rsidR="003F3E2F" w:rsidRDefault="00471260">
            <w:pPr>
              <w:jc w:val="center"/>
              <w:rPr>
                <w:b/>
                <w:sz w:val="16"/>
                <w:szCs w:val="16"/>
              </w:rPr>
            </w:pPr>
            <w:r>
              <w:rPr>
                <w:b/>
                <w:sz w:val="16"/>
                <w:szCs w:val="16"/>
              </w:rPr>
              <w:t>4</w:t>
            </w:r>
          </w:p>
        </w:tc>
        <w:tc>
          <w:tcPr>
            <w:tcW w:w="3525" w:type="dxa"/>
            <w:shd w:val="clear" w:color="auto" w:fill="D5DCE4"/>
          </w:tcPr>
          <w:p w14:paraId="63048FBC" w14:textId="77777777" w:rsidR="003F3E2F" w:rsidRDefault="00471260">
            <w:pPr>
              <w:jc w:val="left"/>
              <w:rPr>
                <w:sz w:val="16"/>
                <w:szCs w:val="16"/>
              </w:rPr>
            </w:pPr>
            <w:r>
              <w:rPr>
                <w:b/>
                <w:sz w:val="16"/>
                <w:szCs w:val="16"/>
              </w:rPr>
              <w:t>Overburden in situ testing</w:t>
            </w:r>
          </w:p>
        </w:tc>
        <w:tc>
          <w:tcPr>
            <w:tcW w:w="1001" w:type="dxa"/>
            <w:shd w:val="clear" w:color="auto" w:fill="D5DCE4"/>
          </w:tcPr>
          <w:p w14:paraId="410B0B58" w14:textId="77777777" w:rsidR="003F3E2F" w:rsidRDefault="003F3E2F">
            <w:pPr>
              <w:jc w:val="center"/>
              <w:rPr>
                <w:b/>
                <w:sz w:val="16"/>
                <w:szCs w:val="16"/>
              </w:rPr>
            </w:pPr>
          </w:p>
        </w:tc>
        <w:tc>
          <w:tcPr>
            <w:tcW w:w="1276" w:type="dxa"/>
            <w:shd w:val="clear" w:color="auto" w:fill="D5DCE4"/>
          </w:tcPr>
          <w:p w14:paraId="5FBF05F5" w14:textId="77777777" w:rsidR="003F3E2F" w:rsidRDefault="003F3E2F">
            <w:pPr>
              <w:jc w:val="left"/>
              <w:rPr>
                <w:b/>
                <w:sz w:val="16"/>
                <w:szCs w:val="16"/>
              </w:rPr>
            </w:pPr>
          </w:p>
        </w:tc>
        <w:tc>
          <w:tcPr>
            <w:tcW w:w="1276" w:type="dxa"/>
            <w:shd w:val="clear" w:color="auto" w:fill="D5DCE4"/>
          </w:tcPr>
          <w:p w14:paraId="3E5483C9" w14:textId="77777777" w:rsidR="003F3E2F" w:rsidRDefault="003F3E2F">
            <w:pPr>
              <w:jc w:val="left"/>
              <w:rPr>
                <w:b/>
                <w:sz w:val="16"/>
                <w:szCs w:val="16"/>
              </w:rPr>
            </w:pPr>
          </w:p>
        </w:tc>
        <w:tc>
          <w:tcPr>
            <w:tcW w:w="1559" w:type="dxa"/>
            <w:shd w:val="clear" w:color="auto" w:fill="D5DCE4"/>
          </w:tcPr>
          <w:p w14:paraId="4B50928E" w14:textId="77777777" w:rsidR="003F3E2F" w:rsidRDefault="003F3E2F">
            <w:pPr>
              <w:jc w:val="left"/>
              <w:rPr>
                <w:b/>
                <w:sz w:val="16"/>
                <w:szCs w:val="16"/>
              </w:rPr>
            </w:pPr>
          </w:p>
        </w:tc>
      </w:tr>
      <w:tr w:rsidR="003F3E2F" w14:paraId="104FE6C5" w14:textId="77777777" w:rsidTr="00147101">
        <w:tc>
          <w:tcPr>
            <w:tcW w:w="714" w:type="dxa"/>
            <w:shd w:val="clear" w:color="auto" w:fill="auto"/>
          </w:tcPr>
          <w:p w14:paraId="1555D0AD" w14:textId="77777777" w:rsidR="003F3E2F" w:rsidRDefault="00471260">
            <w:pPr>
              <w:jc w:val="center"/>
              <w:rPr>
                <w:b/>
                <w:sz w:val="16"/>
                <w:szCs w:val="16"/>
              </w:rPr>
            </w:pPr>
            <w:r>
              <w:rPr>
                <w:b/>
                <w:sz w:val="16"/>
                <w:szCs w:val="16"/>
              </w:rPr>
              <w:t>4.1</w:t>
            </w:r>
          </w:p>
        </w:tc>
        <w:tc>
          <w:tcPr>
            <w:tcW w:w="3525" w:type="dxa"/>
            <w:shd w:val="clear" w:color="auto" w:fill="auto"/>
          </w:tcPr>
          <w:p w14:paraId="18333246" w14:textId="77777777" w:rsidR="003F3E2F" w:rsidRDefault="00471260">
            <w:pPr>
              <w:jc w:val="left"/>
              <w:rPr>
                <w:b/>
                <w:sz w:val="16"/>
                <w:szCs w:val="16"/>
              </w:rPr>
            </w:pPr>
            <w:r>
              <w:rPr>
                <w:b/>
                <w:sz w:val="16"/>
                <w:szCs w:val="16"/>
              </w:rPr>
              <w:t>Standard penetration test (SPT)</w:t>
            </w:r>
          </w:p>
        </w:tc>
        <w:tc>
          <w:tcPr>
            <w:tcW w:w="1001" w:type="dxa"/>
            <w:shd w:val="clear" w:color="auto" w:fill="auto"/>
          </w:tcPr>
          <w:p w14:paraId="7F1C6E75" w14:textId="77777777" w:rsidR="003F3E2F" w:rsidRDefault="00471260">
            <w:pPr>
              <w:jc w:val="center"/>
              <w:rPr>
                <w:b/>
                <w:sz w:val="16"/>
                <w:szCs w:val="16"/>
              </w:rPr>
            </w:pPr>
            <w:r>
              <w:rPr>
                <w:b/>
                <w:sz w:val="16"/>
                <w:szCs w:val="16"/>
              </w:rPr>
              <w:t>Nb.</w:t>
            </w:r>
          </w:p>
        </w:tc>
        <w:tc>
          <w:tcPr>
            <w:tcW w:w="1276" w:type="dxa"/>
            <w:shd w:val="clear" w:color="auto" w:fill="auto"/>
          </w:tcPr>
          <w:p w14:paraId="00C68634" w14:textId="77777777" w:rsidR="003F3E2F" w:rsidRDefault="003F3E2F">
            <w:pPr>
              <w:jc w:val="left"/>
              <w:rPr>
                <w:b/>
                <w:sz w:val="16"/>
                <w:szCs w:val="16"/>
              </w:rPr>
            </w:pPr>
          </w:p>
        </w:tc>
        <w:tc>
          <w:tcPr>
            <w:tcW w:w="1276" w:type="dxa"/>
            <w:shd w:val="clear" w:color="auto" w:fill="auto"/>
          </w:tcPr>
          <w:p w14:paraId="5B172A91" w14:textId="77777777" w:rsidR="003F3E2F" w:rsidRDefault="003F3E2F">
            <w:pPr>
              <w:jc w:val="left"/>
              <w:rPr>
                <w:b/>
                <w:sz w:val="16"/>
                <w:szCs w:val="16"/>
              </w:rPr>
            </w:pPr>
          </w:p>
        </w:tc>
        <w:tc>
          <w:tcPr>
            <w:tcW w:w="1559" w:type="dxa"/>
            <w:shd w:val="clear" w:color="auto" w:fill="auto"/>
          </w:tcPr>
          <w:p w14:paraId="22C8E6ED" w14:textId="77777777" w:rsidR="003F3E2F" w:rsidRDefault="003F3E2F">
            <w:pPr>
              <w:jc w:val="left"/>
              <w:rPr>
                <w:b/>
                <w:sz w:val="16"/>
                <w:szCs w:val="16"/>
              </w:rPr>
            </w:pPr>
          </w:p>
        </w:tc>
      </w:tr>
      <w:tr w:rsidR="003F3E2F" w14:paraId="63A0D054" w14:textId="77777777" w:rsidTr="00147101">
        <w:tc>
          <w:tcPr>
            <w:tcW w:w="714" w:type="dxa"/>
            <w:shd w:val="clear" w:color="auto" w:fill="auto"/>
          </w:tcPr>
          <w:p w14:paraId="6454D0C8" w14:textId="77777777" w:rsidR="003F3E2F" w:rsidRDefault="00471260">
            <w:pPr>
              <w:jc w:val="center"/>
              <w:rPr>
                <w:b/>
                <w:sz w:val="16"/>
                <w:szCs w:val="16"/>
              </w:rPr>
            </w:pPr>
            <w:r>
              <w:rPr>
                <w:b/>
                <w:sz w:val="16"/>
                <w:szCs w:val="16"/>
              </w:rPr>
              <w:t>4.2</w:t>
            </w:r>
          </w:p>
        </w:tc>
        <w:tc>
          <w:tcPr>
            <w:tcW w:w="3525" w:type="dxa"/>
            <w:shd w:val="clear" w:color="auto" w:fill="auto"/>
          </w:tcPr>
          <w:p w14:paraId="24DA71DC" w14:textId="77777777" w:rsidR="003F3E2F" w:rsidRDefault="00471260">
            <w:pPr>
              <w:jc w:val="left"/>
              <w:rPr>
                <w:b/>
                <w:sz w:val="16"/>
                <w:szCs w:val="16"/>
              </w:rPr>
            </w:pPr>
            <w:r>
              <w:rPr>
                <w:b/>
                <w:sz w:val="16"/>
                <w:szCs w:val="16"/>
              </w:rPr>
              <w:t>Dynamic cone penetration test (DCPT)</w:t>
            </w:r>
          </w:p>
        </w:tc>
        <w:tc>
          <w:tcPr>
            <w:tcW w:w="1001" w:type="dxa"/>
            <w:shd w:val="clear" w:color="auto" w:fill="auto"/>
          </w:tcPr>
          <w:p w14:paraId="6B4EB94B" w14:textId="77777777" w:rsidR="003F3E2F" w:rsidRDefault="00471260">
            <w:pPr>
              <w:jc w:val="center"/>
              <w:rPr>
                <w:b/>
                <w:sz w:val="16"/>
                <w:szCs w:val="16"/>
              </w:rPr>
            </w:pPr>
            <w:r>
              <w:rPr>
                <w:b/>
                <w:sz w:val="16"/>
                <w:szCs w:val="16"/>
              </w:rPr>
              <w:t>Nb.</w:t>
            </w:r>
          </w:p>
        </w:tc>
        <w:tc>
          <w:tcPr>
            <w:tcW w:w="1276" w:type="dxa"/>
            <w:shd w:val="clear" w:color="auto" w:fill="auto"/>
          </w:tcPr>
          <w:p w14:paraId="4627712D" w14:textId="77777777" w:rsidR="003F3E2F" w:rsidRDefault="003F3E2F">
            <w:pPr>
              <w:jc w:val="left"/>
              <w:rPr>
                <w:b/>
                <w:sz w:val="16"/>
                <w:szCs w:val="16"/>
              </w:rPr>
            </w:pPr>
          </w:p>
        </w:tc>
        <w:tc>
          <w:tcPr>
            <w:tcW w:w="1276" w:type="dxa"/>
            <w:shd w:val="clear" w:color="auto" w:fill="auto"/>
          </w:tcPr>
          <w:p w14:paraId="722D99CB" w14:textId="77777777" w:rsidR="003F3E2F" w:rsidRDefault="003F3E2F">
            <w:pPr>
              <w:jc w:val="left"/>
              <w:rPr>
                <w:b/>
                <w:sz w:val="16"/>
                <w:szCs w:val="16"/>
              </w:rPr>
            </w:pPr>
          </w:p>
        </w:tc>
        <w:tc>
          <w:tcPr>
            <w:tcW w:w="1559" w:type="dxa"/>
            <w:shd w:val="clear" w:color="auto" w:fill="auto"/>
          </w:tcPr>
          <w:p w14:paraId="5A7207C4" w14:textId="77777777" w:rsidR="003F3E2F" w:rsidRDefault="003F3E2F">
            <w:pPr>
              <w:jc w:val="left"/>
              <w:rPr>
                <w:b/>
                <w:sz w:val="16"/>
                <w:szCs w:val="16"/>
              </w:rPr>
            </w:pPr>
          </w:p>
        </w:tc>
      </w:tr>
      <w:tr w:rsidR="003F3E2F" w14:paraId="01302E71" w14:textId="77777777" w:rsidTr="00147101">
        <w:tc>
          <w:tcPr>
            <w:tcW w:w="714" w:type="dxa"/>
            <w:shd w:val="clear" w:color="auto" w:fill="auto"/>
          </w:tcPr>
          <w:p w14:paraId="2B651676" w14:textId="77777777" w:rsidR="003F3E2F" w:rsidRDefault="00471260">
            <w:pPr>
              <w:jc w:val="center"/>
              <w:rPr>
                <w:b/>
                <w:sz w:val="16"/>
                <w:szCs w:val="16"/>
              </w:rPr>
            </w:pPr>
            <w:r>
              <w:rPr>
                <w:b/>
                <w:sz w:val="16"/>
                <w:szCs w:val="16"/>
              </w:rPr>
              <w:t>4.3</w:t>
            </w:r>
          </w:p>
        </w:tc>
        <w:tc>
          <w:tcPr>
            <w:tcW w:w="3525" w:type="dxa"/>
            <w:shd w:val="clear" w:color="auto" w:fill="auto"/>
          </w:tcPr>
          <w:p w14:paraId="601B6E94" w14:textId="77777777" w:rsidR="003F3E2F" w:rsidRDefault="00471260">
            <w:pPr>
              <w:jc w:val="left"/>
              <w:rPr>
                <w:b/>
                <w:sz w:val="16"/>
                <w:szCs w:val="16"/>
              </w:rPr>
            </w:pPr>
            <w:r>
              <w:rPr>
                <w:b/>
                <w:sz w:val="16"/>
                <w:szCs w:val="16"/>
              </w:rPr>
              <w:t>Shelby tubes</w:t>
            </w:r>
          </w:p>
        </w:tc>
        <w:tc>
          <w:tcPr>
            <w:tcW w:w="1001" w:type="dxa"/>
            <w:shd w:val="clear" w:color="auto" w:fill="auto"/>
          </w:tcPr>
          <w:p w14:paraId="176E0912" w14:textId="77777777" w:rsidR="003F3E2F" w:rsidRDefault="00471260">
            <w:pPr>
              <w:jc w:val="center"/>
              <w:rPr>
                <w:b/>
                <w:sz w:val="16"/>
                <w:szCs w:val="16"/>
              </w:rPr>
            </w:pPr>
            <w:r>
              <w:rPr>
                <w:b/>
                <w:sz w:val="16"/>
                <w:szCs w:val="16"/>
              </w:rPr>
              <w:t>Nb.</w:t>
            </w:r>
          </w:p>
        </w:tc>
        <w:tc>
          <w:tcPr>
            <w:tcW w:w="1276" w:type="dxa"/>
            <w:shd w:val="clear" w:color="auto" w:fill="auto"/>
          </w:tcPr>
          <w:p w14:paraId="735EC131" w14:textId="77777777" w:rsidR="003F3E2F" w:rsidRDefault="003F3E2F">
            <w:pPr>
              <w:jc w:val="left"/>
              <w:rPr>
                <w:b/>
                <w:sz w:val="16"/>
                <w:szCs w:val="16"/>
              </w:rPr>
            </w:pPr>
          </w:p>
        </w:tc>
        <w:tc>
          <w:tcPr>
            <w:tcW w:w="1276" w:type="dxa"/>
            <w:shd w:val="clear" w:color="auto" w:fill="auto"/>
          </w:tcPr>
          <w:p w14:paraId="152663D9" w14:textId="77777777" w:rsidR="003F3E2F" w:rsidRDefault="003F3E2F">
            <w:pPr>
              <w:jc w:val="left"/>
              <w:rPr>
                <w:b/>
                <w:sz w:val="16"/>
                <w:szCs w:val="16"/>
              </w:rPr>
            </w:pPr>
          </w:p>
        </w:tc>
        <w:tc>
          <w:tcPr>
            <w:tcW w:w="1559" w:type="dxa"/>
            <w:shd w:val="clear" w:color="auto" w:fill="auto"/>
          </w:tcPr>
          <w:p w14:paraId="7CD136CC" w14:textId="77777777" w:rsidR="003F3E2F" w:rsidRDefault="003F3E2F">
            <w:pPr>
              <w:jc w:val="left"/>
              <w:rPr>
                <w:b/>
                <w:sz w:val="16"/>
                <w:szCs w:val="16"/>
              </w:rPr>
            </w:pPr>
          </w:p>
        </w:tc>
      </w:tr>
      <w:tr w:rsidR="003F3E2F" w14:paraId="64DF9457" w14:textId="77777777" w:rsidTr="00147101">
        <w:tc>
          <w:tcPr>
            <w:tcW w:w="714" w:type="dxa"/>
            <w:shd w:val="clear" w:color="auto" w:fill="auto"/>
          </w:tcPr>
          <w:p w14:paraId="3072621E" w14:textId="77777777" w:rsidR="003F3E2F" w:rsidRDefault="00471260">
            <w:pPr>
              <w:jc w:val="center"/>
              <w:rPr>
                <w:b/>
                <w:sz w:val="16"/>
                <w:szCs w:val="16"/>
              </w:rPr>
            </w:pPr>
            <w:r>
              <w:rPr>
                <w:b/>
                <w:sz w:val="16"/>
                <w:szCs w:val="16"/>
              </w:rPr>
              <w:t>5</w:t>
            </w:r>
          </w:p>
        </w:tc>
        <w:tc>
          <w:tcPr>
            <w:tcW w:w="3525" w:type="dxa"/>
            <w:shd w:val="clear" w:color="auto" w:fill="auto"/>
          </w:tcPr>
          <w:p w14:paraId="2F2AF42A" w14:textId="77777777" w:rsidR="003F3E2F" w:rsidRDefault="00471260">
            <w:pPr>
              <w:jc w:val="left"/>
              <w:rPr>
                <w:b/>
                <w:sz w:val="16"/>
                <w:szCs w:val="16"/>
              </w:rPr>
            </w:pPr>
            <w:r>
              <w:rPr>
                <w:b/>
                <w:sz w:val="16"/>
                <w:szCs w:val="16"/>
              </w:rPr>
              <w:t>Disturbed samples</w:t>
            </w:r>
          </w:p>
        </w:tc>
        <w:tc>
          <w:tcPr>
            <w:tcW w:w="1001" w:type="dxa"/>
            <w:shd w:val="clear" w:color="auto" w:fill="auto"/>
          </w:tcPr>
          <w:p w14:paraId="1DE5B761" w14:textId="77777777" w:rsidR="003F3E2F" w:rsidRDefault="00471260">
            <w:pPr>
              <w:jc w:val="center"/>
              <w:rPr>
                <w:b/>
                <w:sz w:val="16"/>
                <w:szCs w:val="16"/>
              </w:rPr>
            </w:pPr>
            <w:r>
              <w:rPr>
                <w:b/>
                <w:sz w:val="16"/>
                <w:szCs w:val="16"/>
              </w:rPr>
              <w:t>Nb.</w:t>
            </w:r>
          </w:p>
        </w:tc>
        <w:tc>
          <w:tcPr>
            <w:tcW w:w="1276" w:type="dxa"/>
            <w:shd w:val="clear" w:color="auto" w:fill="auto"/>
          </w:tcPr>
          <w:p w14:paraId="10B8C458" w14:textId="77777777" w:rsidR="003F3E2F" w:rsidRDefault="003F3E2F">
            <w:pPr>
              <w:jc w:val="left"/>
              <w:rPr>
                <w:b/>
                <w:sz w:val="16"/>
                <w:szCs w:val="16"/>
              </w:rPr>
            </w:pPr>
          </w:p>
        </w:tc>
        <w:tc>
          <w:tcPr>
            <w:tcW w:w="1276" w:type="dxa"/>
            <w:shd w:val="clear" w:color="auto" w:fill="auto"/>
          </w:tcPr>
          <w:p w14:paraId="1B51135D" w14:textId="77777777" w:rsidR="003F3E2F" w:rsidRDefault="003F3E2F">
            <w:pPr>
              <w:jc w:val="left"/>
              <w:rPr>
                <w:b/>
                <w:sz w:val="16"/>
                <w:szCs w:val="16"/>
              </w:rPr>
            </w:pPr>
          </w:p>
        </w:tc>
        <w:tc>
          <w:tcPr>
            <w:tcW w:w="1559" w:type="dxa"/>
            <w:shd w:val="clear" w:color="auto" w:fill="auto"/>
          </w:tcPr>
          <w:p w14:paraId="10609923" w14:textId="77777777" w:rsidR="003F3E2F" w:rsidRDefault="003F3E2F">
            <w:pPr>
              <w:jc w:val="left"/>
              <w:rPr>
                <w:b/>
                <w:sz w:val="16"/>
                <w:szCs w:val="16"/>
              </w:rPr>
            </w:pPr>
          </w:p>
        </w:tc>
      </w:tr>
      <w:tr w:rsidR="003F3E2F" w14:paraId="20D69E2F" w14:textId="77777777" w:rsidTr="00147101">
        <w:tc>
          <w:tcPr>
            <w:tcW w:w="714" w:type="dxa"/>
            <w:shd w:val="clear" w:color="auto" w:fill="auto"/>
          </w:tcPr>
          <w:p w14:paraId="704AADC6" w14:textId="77777777" w:rsidR="003F3E2F" w:rsidRDefault="00471260">
            <w:pPr>
              <w:jc w:val="center"/>
              <w:rPr>
                <w:b/>
                <w:sz w:val="16"/>
                <w:szCs w:val="16"/>
              </w:rPr>
            </w:pPr>
            <w:r>
              <w:rPr>
                <w:b/>
                <w:sz w:val="16"/>
                <w:szCs w:val="16"/>
              </w:rPr>
              <w:t>6</w:t>
            </w:r>
          </w:p>
        </w:tc>
        <w:tc>
          <w:tcPr>
            <w:tcW w:w="3525" w:type="dxa"/>
            <w:shd w:val="clear" w:color="auto" w:fill="auto"/>
          </w:tcPr>
          <w:p w14:paraId="7BF9771E" w14:textId="77777777" w:rsidR="003F3E2F" w:rsidRDefault="00471260">
            <w:pPr>
              <w:jc w:val="left"/>
              <w:rPr>
                <w:b/>
                <w:sz w:val="16"/>
                <w:szCs w:val="16"/>
              </w:rPr>
            </w:pPr>
            <w:r>
              <w:rPr>
                <w:b/>
                <w:sz w:val="16"/>
                <w:szCs w:val="16"/>
              </w:rPr>
              <w:t>Undisturbed samples with double or triple tube core barrel</w:t>
            </w:r>
          </w:p>
        </w:tc>
        <w:tc>
          <w:tcPr>
            <w:tcW w:w="1001" w:type="dxa"/>
            <w:shd w:val="clear" w:color="auto" w:fill="auto"/>
          </w:tcPr>
          <w:p w14:paraId="2C5BB335" w14:textId="77777777" w:rsidR="003F3E2F" w:rsidRDefault="00471260">
            <w:pPr>
              <w:jc w:val="center"/>
              <w:rPr>
                <w:b/>
                <w:sz w:val="16"/>
                <w:szCs w:val="16"/>
              </w:rPr>
            </w:pPr>
            <w:r>
              <w:rPr>
                <w:b/>
                <w:sz w:val="16"/>
                <w:szCs w:val="16"/>
              </w:rPr>
              <w:t>Nb.</w:t>
            </w:r>
          </w:p>
        </w:tc>
        <w:tc>
          <w:tcPr>
            <w:tcW w:w="1276" w:type="dxa"/>
            <w:shd w:val="clear" w:color="auto" w:fill="auto"/>
          </w:tcPr>
          <w:p w14:paraId="54F6D517" w14:textId="77777777" w:rsidR="003F3E2F" w:rsidRDefault="003F3E2F">
            <w:pPr>
              <w:jc w:val="left"/>
              <w:rPr>
                <w:b/>
                <w:sz w:val="16"/>
                <w:szCs w:val="16"/>
              </w:rPr>
            </w:pPr>
          </w:p>
        </w:tc>
        <w:tc>
          <w:tcPr>
            <w:tcW w:w="1276" w:type="dxa"/>
            <w:shd w:val="clear" w:color="auto" w:fill="auto"/>
          </w:tcPr>
          <w:p w14:paraId="1C59AF38" w14:textId="77777777" w:rsidR="003F3E2F" w:rsidRDefault="003F3E2F">
            <w:pPr>
              <w:jc w:val="left"/>
              <w:rPr>
                <w:b/>
                <w:sz w:val="16"/>
                <w:szCs w:val="16"/>
              </w:rPr>
            </w:pPr>
          </w:p>
        </w:tc>
        <w:tc>
          <w:tcPr>
            <w:tcW w:w="1559" w:type="dxa"/>
            <w:shd w:val="clear" w:color="auto" w:fill="auto"/>
          </w:tcPr>
          <w:p w14:paraId="37A3C558" w14:textId="77777777" w:rsidR="003F3E2F" w:rsidRDefault="003F3E2F">
            <w:pPr>
              <w:jc w:val="left"/>
              <w:rPr>
                <w:b/>
                <w:sz w:val="16"/>
                <w:szCs w:val="16"/>
              </w:rPr>
            </w:pPr>
          </w:p>
        </w:tc>
      </w:tr>
      <w:tr w:rsidR="003F3E2F" w14:paraId="08DE7722" w14:textId="77777777" w:rsidTr="00147101">
        <w:tc>
          <w:tcPr>
            <w:tcW w:w="714" w:type="dxa"/>
            <w:shd w:val="clear" w:color="auto" w:fill="auto"/>
          </w:tcPr>
          <w:p w14:paraId="647F230D" w14:textId="77777777" w:rsidR="003F3E2F" w:rsidRDefault="00471260">
            <w:pPr>
              <w:jc w:val="center"/>
              <w:rPr>
                <w:b/>
                <w:sz w:val="16"/>
                <w:szCs w:val="16"/>
              </w:rPr>
            </w:pPr>
            <w:r>
              <w:rPr>
                <w:b/>
                <w:sz w:val="16"/>
                <w:szCs w:val="16"/>
              </w:rPr>
              <w:t>7</w:t>
            </w:r>
          </w:p>
        </w:tc>
        <w:tc>
          <w:tcPr>
            <w:tcW w:w="3525" w:type="dxa"/>
            <w:shd w:val="clear" w:color="auto" w:fill="auto"/>
          </w:tcPr>
          <w:p w14:paraId="7C70897A" w14:textId="77777777" w:rsidR="003F3E2F" w:rsidRDefault="00471260">
            <w:pPr>
              <w:jc w:val="left"/>
              <w:rPr>
                <w:b/>
                <w:sz w:val="16"/>
                <w:szCs w:val="16"/>
              </w:rPr>
            </w:pPr>
            <w:r>
              <w:rPr>
                <w:b/>
                <w:sz w:val="16"/>
                <w:szCs w:val="16"/>
              </w:rPr>
              <w:t>In situ soil testing</w:t>
            </w:r>
          </w:p>
        </w:tc>
        <w:tc>
          <w:tcPr>
            <w:tcW w:w="1001" w:type="dxa"/>
            <w:shd w:val="clear" w:color="auto" w:fill="auto"/>
          </w:tcPr>
          <w:p w14:paraId="045712C6" w14:textId="77777777" w:rsidR="003F3E2F" w:rsidRDefault="00471260">
            <w:pPr>
              <w:jc w:val="center"/>
              <w:rPr>
                <w:b/>
                <w:sz w:val="16"/>
                <w:szCs w:val="16"/>
              </w:rPr>
            </w:pPr>
            <w:r>
              <w:rPr>
                <w:b/>
                <w:sz w:val="16"/>
                <w:szCs w:val="16"/>
              </w:rPr>
              <w:t>Nb.</w:t>
            </w:r>
          </w:p>
        </w:tc>
        <w:tc>
          <w:tcPr>
            <w:tcW w:w="1276" w:type="dxa"/>
            <w:shd w:val="clear" w:color="auto" w:fill="auto"/>
          </w:tcPr>
          <w:p w14:paraId="1B77D660" w14:textId="77777777" w:rsidR="003F3E2F" w:rsidRDefault="003F3E2F">
            <w:pPr>
              <w:jc w:val="left"/>
              <w:rPr>
                <w:b/>
                <w:sz w:val="16"/>
                <w:szCs w:val="16"/>
              </w:rPr>
            </w:pPr>
          </w:p>
        </w:tc>
        <w:tc>
          <w:tcPr>
            <w:tcW w:w="1276" w:type="dxa"/>
            <w:shd w:val="clear" w:color="auto" w:fill="auto"/>
          </w:tcPr>
          <w:p w14:paraId="5F67ED4D" w14:textId="77777777" w:rsidR="003F3E2F" w:rsidRDefault="003F3E2F">
            <w:pPr>
              <w:jc w:val="left"/>
              <w:rPr>
                <w:b/>
                <w:sz w:val="16"/>
                <w:szCs w:val="16"/>
              </w:rPr>
            </w:pPr>
          </w:p>
        </w:tc>
        <w:tc>
          <w:tcPr>
            <w:tcW w:w="1559" w:type="dxa"/>
            <w:shd w:val="clear" w:color="auto" w:fill="auto"/>
          </w:tcPr>
          <w:p w14:paraId="3107874E" w14:textId="77777777" w:rsidR="003F3E2F" w:rsidRDefault="003F3E2F">
            <w:pPr>
              <w:jc w:val="left"/>
              <w:rPr>
                <w:b/>
                <w:sz w:val="16"/>
                <w:szCs w:val="16"/>
              </w:rPr>
            </w:pPr>
          </w:p>
        </w:tc>
      </w:tr>
      <w:tr w:rsidR="003F3E2F" w14:paraId="7C304EE0" w14:textId="77777777" w:rsidTr="00147101">
        <w:tc>
          <w:tcPr>
            <w:tcW w:w="714" w:type="dxa"/>
            <w:shd w:val="clear" w:color="auto" w:fill="auto"/>
          </w:tcPr>
          <w:p w14:paraId="598D04E1" w14:textId="77777777" w:rsidR="003F3E2F" w:rsidRDefault="00471260">
            <w:pPr>
              <w:jc w:val="center"/>
              <w:rPr>
                <w:b/>
                <w:sz w:val="16"/>
                <w:szCs w:val="16"/>
              </w:rPr>
            </w:pPr>
            <w:r>
              <w:rPr>
                <w:b/>
                <w:sz w:val="16"/>
                <w:szCs w:val="16"/>
              </w:rPr>
              <w:t>8</w:t>
            </w:r>
          </w:p>
        </w:tc>
        <w:tc>
          <w:tcPr>
            <w:tcW w:w="3525" w:type="dxa"/>
            <w:shd w:val="clear" w:color="auto" w:fill="auto"/>
          </w:tcPr>
          <w:p w14:paraId="1201080E" w14:textId="77777777" w:rsidR="003F3E2F" w:rsidRDefault="00471260">
            <w:pPr>
              <w:jc w:val="left"/>
              <w:rPr>
                <w:b/>
                <w:sz w:val="16"/>
                <w:szCs w:val="16"/>
              </w:rPr>
            </w:pPr>
            <w:r>
              <w:rPr>
                <w:b/>
                <w:sz w:val="16"/>
                <w:szCs w:val="16"/>
              </w:rPr>
              <w:t>In situ rock testing</w:t>
            </w:r>
          </w:p>
        </w:tc>
        <w:tc>
          <w:tcPr>
            <w:tcW w:w="1001" w:type="dxa"/>
            <w:shd w:val="clear" w:color="auto" w:fill="auto"/>
          </w:tcPr>
          <w:p w14:paraId="4C9EAC2B" w14:textId="77777777" w:rsidR="003F3E2F" w:rsidRDefault="00471260">
            <w:pPr>
              <w:jc w:val="center"/>
              <w:rPr>
                <w:b/>
                <w:sz w:val="16"/>
                <w:szCs w:val="16"/>
              </w:rPr>
            </w:pPr>
            <w:r>
              <w:rPr>
                <w:b/>
                <w:sz w:val="16"/>
                <w:szCs w:val="16"/>
              </w:rPr>
              <w:t>Nb.</w:t>
            </w:r>
          </w:p>
        </w:tc>
        <w:tc>
          <w:tcPr>
            <w:tcW w:w="1276" w:type="dxa"/>
            <w:shd w:val="clear" w:color="auto" w:fill="auto"/>
          </w:tcPr>
          <w:p w14:paraId="7E3FD877" w14:textId="77777777" w:rsidR="003F3E2F" w:rsidRDefault="003F3E2F">
            <w:pPr>
              <w:jc w:val="left"/>
              <w:rPr>
                <w:b/>
                <w:sz w:val="16"/>
                <w:szCs w:val="16"/>
              </w:rPr>
            </w:pPr>
          </w:p>
        </w:tc>
        <w:tc>
          <w:tcPr>
            <w:tcW w:w="1276" w:type="dxa"/>
            <w:shd w:val="clear" w:color="auto" w:fill="auto"/>
          </w:tcPr>
          <w:p w14:paraId="72604E2E" w14:textId="77777777" w:rsidR="003F3E2F" w:rsidRDefault="003F3E2F">
            <w:pPr>
              <w:jc w:val="left"/>
              <w:rPr>
                <w:b/>
                <w:sz w:val="16"/>
                <w:szCs w:val="16"/>
              </w:rPr>
            </w:pPr>
          </w:p>
        </w:tc>
        <w:tc>
          <w:tcPr>
            <w:tcW w:w="1559" w:type="dxa"/>
            <w:shd w:val="clear" w:color="auto" w:fill="auto"/>
          </w:tcPr>
          <w:p w14:paraId="73A42BC6" w14:textId="77777777" w:rsidR="003F3E2F" w:rsidRDefault="003F3E2F">
            <w:pPr>
              <w:jc w:val="left"/>
              <w:rPr>
                <w:b/>
                <w:sz w:val="16"/>
                <w:szCs w:val="16"/>
              </w:rPr>
            </w:pPr>
          </w:p>
        </w:tc>
      </w:tr>
      <w:tr w:rsidR="003F3E2F" w14:paraId="60A09E69" w14:textId="77777777" w:rsidTr="00147101">
        <w:tc>
          <w:tcPr>
            <w:tcW w:w="714" w:type="dxa"/>
            <w:shd w:val="clear" w:color="auto" w:fill="auto"/>
          </w:tcPr>
          <w:p w14:paraId="644EE2A1" w14:textId="77777777" w:rsidR="003F3E2F" w:rsidRDefault="00471260">
            <w:pPr>
              <w:jc w:val="center"/>
              <w:rPr>
                <w:b/>
                <w:sz w:val="16"/>
                <w:szCs w:val="16"/>
              </w:rPr>
            </w:pPr>
            <w:r>
              <w:rPr>
                <w:b/>
                <w:sz w:val="16"/>
                <w:szCs w:val="16"/>
              </w:rPr>
              <w:t>9</w:t>
            </w:r>
          </w:p>
        </w:tc>
        <w:tc>
          <w:tcPr>
            <w:tcW w:w="3525" w:type="dxa"/>
            <w:shd w:val="clear" w:color="auto" w:fill="auto"/>
          </w:tcPr>
          <w:p w14:paraId="4159330C" w14:textId="77777777" w:rsidR="003F3E2F" w:rsidRDefault="00471260">
            <w:pPr>
              <w:jc w:val="left"/>
              <w:rPr>
                <w:b/>
                <w:sz w:val="16"/>
                <w:szCs w:val="16"/>
              </w:rPr>
            </w:pPr>
            <w:r>
              <w:rPr>
                <w:sz w:val="16"/>
                <w:szCs w:val="16"/>
              </w:rPr>
              <w:t>Lugeon test 5 pressure step</w:t>
            </w:r>
          </w:p>
        </w:tc>
        <w:tc>
          <w:tcPr>
            <w:tcW w:w="1001" w:type="dxa"/>
            <w:shd w:val="clear" w:color="auto" w:fill="auto"/>
          </w:tcPr>
          <w:p w14:paraId="1608372B" w14:textId="77777777" w:rsidR="003F3E2F" w:rsidRDefault="00471260">
            <w:pPr>
              <w:jc w:val="center"/>
              <w:rPr>
                <w:b/>
                <w:sz w:val="16"/>
                <w:szCs w:val="16"/>
              </w:rPr>
            </w:pPr>
            <w:r>
              <w:rPr>
                <w:b/>
                <w:sz w:val="16"/>
                <w:szCs w:val="16"/>
              </w:rPr>
              <w:t>Nb.</w:t>
            </w:r>
          </w:p>
        </w:tc>
        <w:tc>
          <w:tcPr>
            <w:tcW w:w="1276" w:type="dxa"/>
            <w:shd w:val="clear" w:color="auto" w:fill="auto"/>
          </w:tcPr>
          <w:p w14:paraId="54391DFF" w14:textId="77777777" w:rsidR="003F3E2F" w:rsidRDefault="003F3E2F">
            <w:pPr>
              <w:jc w:val="left"/>
              <w:rPr>
                <w:b/>
                <w:sz w:val="16"/>
                <w:szCs w:val="16"/>
              </w:rPr>
            </w:pPr>
          </w:p>
        </w:tc>
        <w:tc>
          <w:tcPr>
            <w:tcW w:w="1276" w:type="dxa"/>
            <w:shd w:val="clear" w:color="auto" w:fill="auto"/>
          </w:tcPr>
          <w:p w14:paraId="2E40B460" w14:textId="77777777" w:rsidR="003F3E2F" w:rsidRDefault="003F3E2F">
            <w:pPr>
              <w:jc w:val="left"/>
              <w:rPr>
                <w:b/>
                <w:sz w:val="16"/>
                <w:szCs w:val="16"/>
              </w:rPr>
            </w:pPr>
          </w:p>
        </w:tc>
        <w:tc>
          <w:tcPr>
            <w:tcW w:w="1559" w:type="dxa"/>
            <w:shd w:val="clear" w:color="auto" w:fill="auto"/>
          </w:tcPr>
          <w:p w14:paraId="0354A091" w14:textId="77777777" w:rsidR="003F3E2F" w:rsidRDefault="003F3E2F">
            <w:pPr>
              <w:jc w:val="left"/>
              <w:rPr>
                <w:b/>
                <w:sz w:val="16"/>
                <w:szCs w:val="16"/>
              </w:rPr>
            </w:pPr>
          </w:p>
        </w:tc>
      </w:tr>
      <w:tr w:rsidR="003F3E2F" w14:paraId="06AEF9F6" w14:textId="77777777" w:rsidTr="00147101">
        <w:tc>
          <w:tcPr>
            <w:tcW w:w="714" w:type="dxa"/>
            <w:shd w:val="clear" w:color="auto" w:fill="D5DCE4"/>
          </w:tcPr>
          <w:p w14:paraId="0CEA03C8" w14:textId="77777777" w:rsidR="003F3E2F" w:rsidRDefault="00471260">
            <w:pPr>
              <w:jc w:val="center"/>
              <w:rPr>
                <w:b/>
                <w:sz w:val="16"/>
                <w:szCs w:val="16"/>
              </w:rPr>
            </w:pPr>
            <w:r>
              <w:rPr>
                <w:b/>
                <w:sz w:val="16"/>
                <w:szCs w:val="16"/>
              </w:rPr>
              <w:lastRenderedPageBreak/>
              <w:t>10</w:t>
            </w:r>
          </w:p>
        </w:tc>
        <w:tc>
          <w:tcPr>
            <w:tcW w:w="3525" w:type="dxa"/>
            <w:shd w:val="clear" w:color="auto" w:fill="D5DCE4"/>
          </w:tcPr>
          <w:p w14:paraId="089FCDC7" w14:textId="77777777" w:rsidR="003F3E2F" w:rsidRDefault="00471260">
            <w:pPr>
              <w:jc w:val="left"/>
              <w:rPr>
                <w:b/>
                <w:sz w:val="16"/>
                <w:szCs w:val="16"/>
              </w:rPr>
            </w:pPr>
            <w:r>
              <w:rPr>
                <w:b/>
                <w:sz w:val="16"/>
                <w:szCs w:val="16"/>
              </w:rPr>
              <w:t>Laboratory testing</w:t>
            </w:r>
          </w:p>
        </w:tc>
        <w:tc>
          <w:tcPr>
            <w:tcW w:w="1001" w:type="dxa"/>
            <w:shd w:val="clear" w:color="auto" w:fill="D5DCE4"/>
          </w:tcPr>
          <w:p w14:paraId="75A5EEA8" w14:textId="77777777" w:rsidR="003F3E2F" w:rsidRDefault="003F3E2F">
            <w:pPr>
              <w:jc w:val="center"/>
              <w:rPr>
                <w:b/>
                <w:sz w:val="16"/>
                <w:szCs w:val="16"/>
              </w:rPr>
            </w:pPr>
          </w:p>
        </w:tc>
        <w:tc>
          <w:tcPr>
            <w:tcW w:w="1276" w:type="dxa"/>
            <w:shd w:val="clear" w:color="auto" w:fill="D5DCE4"/>
          </w:tcPr>
          <w:p w14:paraId="79C1990A" w14:textId="77777777" w:rsidR="003F3E2F" w:rsidRDefault="003F3E2F">
            <w:pPr>
              <w:jc w:val="left"/>
              <w:rPr>
                <w:b/>
                <w:sz w:val="16"/>
                <w:szCs w:val="16"/>
              </w:rPr>
            </w:pPr>
          </w:p>
        </w:tc>
        <w:tc>
          <w:tcPr>
            <w:tcW w:w="1276" w:type="dxa"/>
            <w:shd w:val="clear" w:color="auto" w:fill="D5DCE4"/>
          </w:tcPr>
          <w:p w14:paraId="13191823" w14:textId="77777777" w:rsidR="003F3E2F" w:rsidRDefault="003F3E2F">
            <w:pPr>
              <w:jc w:val="left"/>
              <w:rPr>
                <w:b/>
                <w:sz w:val="16"/>
                <w:szCs w:val="16"/>
              </w:rPr>
            </w:pPr>
          </w:p>
        </w:tc>
        <w:tc>
          <w:tcPr>
            <w:tcW w:w="1559" w:type="dxa"/>
            <w:shd w:val="clear" w:color="auto" w:fill="D5DCE4"/>
          </w:tcPr>
          <w:p w14:paraId="44BFA1CC" w14:textId="77777777" w:rsidR="003F3E2F" w:rsidRDefault="003F3E2F">
            <w:pPr>
              <w:jc w:val="left"/>
              <w:rPr>
                <w:b/>
                <w:sz w:val="16"/>
                <w:szCs w:val="16"/>
              </w:rPr>
            </w:pPr>
          </w:p>
        </w:tc>
      </w:tr>
      <w:tr w:rsidR="003F3E2F" w14:paraId="3C99424A" w14:textId="77777777" w:rsidTr="00147101">
        <w:tc>
          <w:tcPr>
            <w:tcW w:w="714" w:type="dxa"/>
            <w:shd w:val="clear" w:color="auto" w:fill="D5DCE4"/>
          </w:tcPr>
          <w:p w14:paraId="01B80699" w14:textId="77777777" w:rsidR="003F3E2F" w:rsidRDefault="00471260">
            <w:pPr>
              <w:jc w:val="center"/>
              <w:rPr>
                <w:b/>
                <w:sz w:val="16"/>
                <w:szCs w:val="16"/>
              </w:rPr>
            </w:pPr>
            <w:r>
              <w:rPr>
                <w:b/>
                <w:sz w:val="16"/>
                <w:szCs w:val="16"/>
              </w:rPr>
              <w:t>10.1</w:t>
            </w:r>
          </w:p>
        </w:tc>
        <w:tc>
          <w:tcPr>
            <w:tcW w:w="3525" w:type="dxa"/>
            <w:shd w:val="clear" w:color="auto" w:fill="D5DCE4"/>
          </w:tcPr>
          <w:p w14:paraId="0BE1BFDA" w14:textId="77777777" w:rsidR="003F3E2F" w:rsidRDefault="00471260">
            <w:pPr>
              <w:jc w:val="left"/>
              <w:rPr>
                <w:b/>
                <w:sz w:val="16"/>
                <w:szCs w:val="16"/>
              </w:rPr>
            </w:pPr>
            <w:r>
              <w:rPr>
                <w:b/>
                <w:sz w:val="16"/>
                <w:szCs w:val="16"/>
              </w:rPr>
              <w:t>Soil testing</w:t>
            </w:r>
          </w:p>
        </w:tc>
        <w:tc>
          <w:tcPr>
            <w:tcW w:w="1001" w:type="dxa"/>
            <w:shd w:val="clear" w:color="auto" w:fill="D5DCE4"/>
          </w:tcPr>
          <w:p w14:paraId="6E89BE60" w14:textId="77777777" w:rsidR="003F3E2F" w:rsidRDefault="003F3E2F">
            <w:pPr>
              <w:jc w:val="center"/>
              <w:rPr>
                <w:b/>
                <w:sz w:val="16"/>
                <w:szCs w:val="16"/>
              </w:rPr>
            </w:pPr>
          </w:p>
        </w:tc>
        <w:tc>
          <w:tcPr>
            <w:tcW w:w="1276" w:type="dxa"/>
            <w:shd w:val="clear" w:color="auto" w:fill="D5DCE4"/>
          </w:tcPr>
          <w:p w14:paraId="355951D7" w14:textId="77777777" w:rsidR="003F3E2F" w:rsidRDefault="003F3E2F">
            <w:pPr>
              <w:jc w:val="left"/>
              <w:rPr>
                <w:b/>
                <w:sz w:val="16"/>
                <w:szCs w:val="16"/>
              </w:rPr>
            </w:pPr>
          </w:p>
        </w:tc>
        <w:tc>
          <w:tcPr>
            <w:tcW w:w="1276" w:type="dxa"/>
            <w:shd w:val="clear" w:color="auto" w:fill="D5DCE4"/>
          </w:tcPr>
          <w:p w14:paraId="3EA58218" w14:textId="77777777" w:rsidR="003F3E2F" w:rsidRDefault="003F3E2F">
            <w:pPr>
              <w:jc w:val="left"/>
              <w:rPr>
                <w:b/>
                <w:sz w:val="16"/>
                <w:szCs w:val="16"/>
              </w:rPr>
            </w:pPr>
          </w:p>
        </w:tc>
        <w:tc>
          <w:tcPr>
            <w:tcW w:w="1559" w:type="dxa"/>
            <w:shd w:val="clear" w:color="auto" w:fill="D5DCE4"/>
          </w:tcPr>
          <w:p w14:paraId="6E7C9627" w14:textId="77777777" w:rsidR="003F3E2F" w:rsidRDefault="003F3E2F">
            <w:pPr>
              <w:jc w:val="left"/>
              <w:rPr>
                <w:b/>
                <w:sz w:val="16"/>
                <w:szCs w:val="16"/>
              </w:rPr>
            </w:pPr>
          </w:p>
        </w:tc>
      </w:tr>
      <w:tr w:rsidR="003F3E2F" w14:paraId="62EA070E" w14:textId="77777777" w:rsidTr="00147101">
        <w:tc>
          <w:tcPr>
            <w:tcW w:w="714" w:type="dxa"/>
            <w:shd w:val="clear" w:color="auto" w:fill="auto"/>
          </w:tcPr>
          <w:p w14:paraId="5E90EEEB" w14:textId="77777777" w:rsidR="003F3E2F" w:rsidRDefault="00471260">
            <w:pPr>
              <w:jc w:val="center"/>
              <w:rPr>
                <w:b/>
                <w:sz w:val="16"/>
                <w:szCs w:val="16"/>
              </w:rPr>
            </w:pPr>
            <w:r>
              <w:rPr>
                <w:b/>
                <w:sz w:val="16"/>
                <w:szCs w:val="16"/>
              </w:rPr>
              <w:t>10.1.1</w:t>
            </w:r>
          </w:p>
        </w:tc>
        <w:tc>
          <w:tcPr>
            <w:tcW w:w="3525" w:type="dxa"/>
            <w:shd w:val="clear" w:color="auto" w:fill="auto"/>
          </w:tcPr>
          <w:p w14:paraId="792A85A2" w14:textId="77777777" w:rsidR="003F3E2F" w:rsidRDefault="00471260">
            <w:pPr>
              <w:jc w:val="left"/>
              <w:rPr>
                <w:b/>
                <w:sz w:val="16"/>
                <w:szCs w:val="16"/>
              </w:rPr>
            </w:pPr>
            <w:r>
              <w:rPr>
                <w:sz w:val="16"/>
                <w:szCs w:val="16"/>
              </w:rPr>
              <w:t>Particle size analysis</w:t>
            </w:r>
          </w:p>
        </w:tc>
        <w:tc>
          <w:tcPr>
            <w:tcW w:w="1001" w:type="dxa"/>
            <w:shd w:val="clear" w:color="auto" w:fill="auto"/>
          </w:tcPr>
          <w:p w14:paraId="6F559701" w14:textId="77777777" w:rsidR="003F3E2F" w:rsidRDefault="00471260">
            <w:pPr>
              <w:jc w:val="center"/>
              <w:rPr>
                <w:b/>
                <w:sz w:val="16"/>
                <w:szCs w:val="16"/>
              </w:rPr>
            </w:pPr>
            <w:r>
              <w:rPr>
                <w:b/>
                <w:sz w:val="16"/>
                <w:szCs w:val="16"/>
              </w:rPr>
              <w:t>Nb.</w:t>
            </w:r>
          </w:p>
        </w:tc>
        <w:tc>
          <w:tcPr>
            <w:tcW w:w="1276" w:type="dxa"/>
            <w:shd w:val="clear" w:color="auto" w:fill="auto"/>
          </w:tcPr>
          <w:p w14:paraId="418EE4A5" w14:textId="77777777" w:rsidR="003F3E2F" w:rsidRDefault="003F3E2F">
            <w:pPr>
              <w:jc w:val="left"/>
              <w:rPr>
                <w:b/>
                <w:sz w:val="16"/>
                <w:szCs w:val="16"/>
              </w:rPr>
            </w:pPr>
          </w:p>
        </w:tc>
        <w:tc>
          <w:tcPr>
            <w:tcW w:w="1276" w:type="dxa"/>
            <w:shd w:val="clear" w:color="auto" w:fill="auto"/>
          </w:tcPr>
          <w:p w14:paraId="21E65B58" w14:textId="77777777" w:rsidR="003F3E2F" w:rsidRDefault="003F3E2F">
            <w:pPr>
              <w:jc w:val="left"/>
              <w:rPr>
                <w:b/>
                <w:sz w:val="16"/>
                <w:szCs w:val="16"/>
              </w:rPr>
            </w:pPr>
          </w:p>
        </w:tc>
        <w:tc>
          <w:tcPr>
            <w:tcW w:w="1559" w:type="dxa"/>
            <w:shd w:val="clear" w:color="auto" w:fill="auto"/>
          </w:tcPr>
          <w:p w14:paraId="1D4B0ACC" w14:textId="77777777" w:rsidR="003F3E2F" w:rsidRDefault="003F3E2F">
            <w:pPr>
              <w:jc w:val="left"/>
              <w:rPr>
                <w:b/>
                <w:sz w:val="16"/>
                <w:szCs w:val="16"/>
              </w:rPr>
            </w:pPr>
          </w:p>
        </w:tc>
      </w:tr>
      <w:tr w:rsidR="003F3E2F" w14:paraId="1C4F2A7E" w14:textId="77777777" w:rsidTr="00147101">
        <w:tc>
          <w:tcPr>
            <w:tcW w:w="714" w:type="dxa"/>
            <w:shd w:val="clear" w:color="auto" w:fill="auto"/>
          </w:tcPr>
          <w:p w14:paraId="471D80D9" w14:textId="77777777" w:rsidR="003F3E2F" w:rsidRDefault="00471260">
            <w:pPr>
              <w:jc w:val="center"/>
              <w:rPr>
                <w:b/>
                <w:sz w:val="16"/>
                <w:szCs w:val="16"/>
              </w:rPr>
            </w:pPr>
            <w:r>
              <w:rPr>
                <w:b/>
                <w:sz w:val="16"/>
                <w:szCs w:val="16"/>
              </w:rPr>
              <w:t>10.1.2</w:t>
            </w:r>
          </w:p>
        </w:tc>
        <w:tc>
          <w:tcPr>
            <w:tcW w:w="3525" w:type="dxa"/>
            <w:shd w:val="clear" w:color="auto" w:fill="auto"/>
          </w:tcPr>
          <w:p w14:paraId="51E4D9BA" w14:textId="77777777" w:rsidR="003F3E2F" w:rsidRDefault="00471260">
            <w:pPr>
              <w:jc w:val="left"/>
              <w:rPr>
                <w:sz w:val="16"/>
                <w:szCs w:val="16"/>
              </w:rPr>
            </w:pPr>
            <w:r>
              <w:rPr>
                <w:sz w:val="16"/>
                <w:szCs w:val="16"/>
              </w:rPr>
              <w:t>Water content and Volume weight</w:t>
            </w:r>
          </w:p>
        </w:tc>
        <w:tc>
          <w:tcPr>
            <w:tcW w:w="1001" w:type="dxa"/>
            <w:shd w:val="clear" w:color="auto" w:fill="auto"/>
          </w:tcPr>
          <w:p w14:paraId="538186B1" w14:textId="77777777" w:rsidR="003F3E2F" w:rsidRDefault="00471260">
            <w:pPr>
              <w:jc w:val="center"/>
              <w:rPr>
                <w:b/>
                <w:sz w:val="16"/>
                <w:szCs w:val="16"/>
              </w:rPr>
            </w:pPr>
            <w:r>
              <w:rPr>
                <w:b/>
                <w:sz w:val="16"/>
                <w:szCs w:val="16"/>
              </w:rPr>
              <w:t>Nb.</w:t>
            </w:r>
          </w:p>
        </w:tc>
        <w:tc>
          <w:tcPr>
            <w:tcW w:w="1276" w:type="dxa"/>
            <w:shd w:val="clear" w:color="auto" w:fill="auto"/>
          </w:tcPr>
          <w:p w14:paraId="2B191123" w14:textId="77777777" w:rsidR="003F3E2F" w:rsidRDefault="003F3E2F">
            <w:pPr>
              <w:jc w:val="left"/>
              <w:rPr>
                <w:b/>
                <w:sz w:val="16"/>
                <w:szCs w:val="16"/>
              </w:rPr>
            </w:pPr>
          </w:p>
        </w:tc>
        <w:tc>
          <w:tcPr>
            <w:tcW w:w="1276" w:type="dxa"/>
            <w:shd w:val="clear" w:color="auto" w:fill="auto"/>
          </w:tcPr>
          <w:p w14:paraId="7BB34793" w14:textId="77777777" w:rsidR="003F3E2F" w:rsidRDefault="003F3E2F">
            <w:pPr>
              <w:jc w:val="left"/>
              <w:rPr>
                <w:b/>
                <w:sz w:val="16"/>
                <w:szCs w:val="16"/>
              </w:rPr>
            </w:pPr>
          </w:p>
        </w:tc>
        <w:tc>
          <w:tcPr>
            <w:tcW w:w="1559" w:type="dxa"/>
            <w:shd w:val="clear" w:color="auto" w:fill="auto"/>
          </w:tcPr>
          <w:p w14:paraId="27CDC6C5" w14:textId="77777777" w:rsidR="003F3E2F" w:rsidRDefault="003F3E2F">
            <w:pPr>
              <w:jc w:val="left"/>
              <w:rPr>
                <w:b/>
                <w:sz w:val="16"/>
                <w:szCs w:val="16"/>
              </w:rPr>
            </w:pPr>
          </w:p>
        </w:tc>
      </w:tr>
      <w:tr w:rsidR="003F3E2F" w14:paraId="5ECBD8C5" w14:textId="77777777" w:rsidTr="00147101">
        <w:tc>
          <w:tcPr>
            <w:tcW w:w="714" w:type="dxa"/>
            <w:shd w:val="clear" w:color="auto" w:fill="auto"/>
          </w:tcPr>
          <w:p w14:paraId="241DDCB9" w14:textId="77777777" w:rsidR="003F3E2F" w:rsidRDefault="00471260">
            <w:pPr>
              <w:jc w:val="center"/>
              <w:rPr>
                <w:b/>
                <w:sz w:val="16"/>
                <w:szCs w:val="16"/>
              </w:rPr>
            </w:pPr>
            <w:r>
              <w:rPr>
                <w:b/>
                <w:sz w:val="16"/>
                <w:szCs w:val="16"/>
              </w:rPr>
              <w:t>10.1.3</w:t>
            </w:r>
          </w:p>
        </w:tc>
        <w:tc>
          <w:tcPr>
            <w:tcW w:w="3525" w:type="dxa"/>
            <w:shd w:val="clear" w:color="auto" w:fill="auto"/>
          </w:tcPr>
          <w:p w14:paraId="28A95A7C" w14:textId="77777777" w:rsidR="003F3E2F" w:rsidRDefault="00471260">
            <w:pPr>
              <w:jc w:val="left"/>
              <w:rPr>
                <w:sz w:val="16"/>
                <w:szCs w:val="16"/>
              </w:rPr>
            </w:pPr>
            <w:r>
              <w:rPr>
                <w:sz w:val="16"/>
                <w:szCs w:val="16"/>
              </w:rPr>
              <w:t>Standard Proctor compaction test</w:t>
            </w:r>
          </w:p>
        </w:tc>
        <w:tc>
          <w:tcPr>
            <w:tcW w:w="1001" w:type="dxa"/>
            <w:shd w:val="clear" w:color="auto" w:fill="auto"/>
          </w:tcPr>
          <w:p w14:paraId="04010025" w14:textId="77777777" w:rsidR="003F3E2F" w:rsidRDefault="00471260">
            <w:pPr>
              <w:jc w:val="center"/>
              <w:rPr>
                <w:b/>
                <w:sz w:val="16"/>
                <w:szCs w:val="16"/>
              </w:rPr>
            </w:pPr>
            <w:r>
              <w:rPr>
                <w:b/>
                <w:sz w:val="16"/>
                <w:szCs w:val="16"/>
              </w:rPr>
              <w:t>Nb.</w:t>
            </w:r>
          </w:p>
        </w:tc>
        <w:tc>
          <w:tcPr>
            <w:tcW w:w="1276" w:type="dxa"/>
            <w:shd w:val="clear" w:color="auto" w:fill="auto"/>
          </w:tcPr>
          <w:p w14:paraId="356F4EA7" w14:textId="77777777" w:rsidR="003F3E2F" w:rsidRDefault="003F3E2F">
            <w:pPr>
              <w:jc w:val="left"/>
              <w:rPr>
                <w:b/>
                <w:sz w:val="16"/>
                <w:szCs w:val="16"/>
              </w:rPr>
            </w:pPr>
          </w:p>
        </w:tc>
        <w:tc>
          <w:tcPr>
            <w:tcW w:w="1276" w:type="dxa"/>
            <w:shd w:val="clear" w:color="auto" w:fill="auto"/>
          </w:tcPr>
          <w:p w14:paraId="0A2933E3" w14:textId="77777777" w:rsidR="003F3E2F" w:rsidRDefault="003F3E2F">
            <w:pPr>
              <w:jc w:val="left"/>
              <w:rPr>
                <w:b/>
                <w:sz w:val="16"/>
                <w:szCs w:val="16"/>
              </w:rPr>
            </w:pPr>
          </w:p>
        </w:tc>
        <w:tc>
          <w:tcPr>
            <w:tcW w:w="1559" w:type="dxa"/>
            <w:shd w:val="clear" w:color="auto" w:fill="auto"/>
          </w:tcPr>
          <w:p w14:paraId="69B84F6C" w14:textId="77777777" w:rsidR="003F3E2F" w:rsidRDefault="003F3E2F">
            <w:pPr>
              <w:jc w:val="left"/>
              <w:rPr>
                <w:b/>
                <w:sz w:val="16"/>
                <w:szCs w:val="16"/>
              </w:rPr>
            </w:pPr>
          </w:p>
        </w:tc>
      </w:tr>
      <w:tr w:rsidR="003F3E2F" w14:paraId="60A42D83" w14:textId="77777777" w:rsidTr="00147101">
        <w:tc>
          <w:tcPr>
            <w:tcW w:w="714" w:type="dxa"/>
            <w:shd w:val="clear" w:color="auto" w:fill="auto"/>
          </w:tcPr>
          <w:p w14:paraId="4D47E50B" w14:textId="77777777" w:rsidR="003F3E2F" w:rsidRDefault="00471260">
            <w:pPr>
              <w:jc w:val="center"/>
              <w:rPr>
                <w:b/>
                <w:sz w:val="16"/>
                <w:szCs w:val="16"/>
              </w:rPr>
            </w:pPr>
            <w:r>
              <w:rPr>
                <w:b/>
                <w:sz w:val="16"/>
                <w:szCs w:val="16"/>
              </w:rPr>
              <w:t>10.1.4</w:t>
            </w:r>
          </w:p>
        </w:tc>
        <w:tc>
          <w:tcPr>
            <w:tcW w:w="3525" w:type="dxa"/>
            <w:shd w:val="clear" w:color="auto" w:fill="auto"/>
          </w:tcPr>
          <w:p w14:paraId="5A2AAAEA" w14:textId="77777777" w:rsidR="003F3E2F" w:rsidRDefault="00471260">
            <w:pPr>
              <w:jc w:val="left"/>
              <w:rPr>
                <w:sz w:val="16"/>
                <w:szCs w:val="16"/>
              </w:rPr>
            </w:pPr>
            <w:r>
              <w:rPr>
                <w:sz w:val="16"/>
                <w:szCs w:val="16"/>
              </w:rPr>
              <w:t>Modified Proctor compaction test</w:t>
            </w:r>
          </w:p>
        </w:tc>
        <w:tc>
          <w:tcPr>
            <w:tcW w:w="1001" w:type="dxa"/>
            <w:shd w:val="clear" w:color="auto" w:fill="auto"/>
          </w:tcPr>
          <w:p w14:paraId="31EBBDA2" w14:textId="77777777" w:rsidR="003F3E2F" w:rsidRDefault="00471260">
            <w:pPr>
              <w:jc w:val="center"/>
              <w:rPr>
                <w:b/>
                <w:sz w:val="16"/>
                <w:szCs w:val="16"/>
              </w:rPr>
            </w:pPr>
            <w:r>
              <w:rPr>
                <w:b/>
                <w:sz w:val="16"/>
                <w:szCs w:val="16"/>
              </w:rPr>
              <w:t>Nb.</w:t>
            </w:r>
          </w:p>
        </w:tc>
        <w:tc>
          <w:tcPr>
            <w:tcW w:w="1276" w:type="dxa"/>
            <w:shd w:val="clear" w:color="auto" w:fill="auto"/>
          </w:tcPr>
          <w:p w14:paraId="3BD6B589" w14:textId="77777777" w:rsidR="003F3E2F" w:rsidRDefault="003F3E2F">
            <w:pPr>
              <w:jc w:val="left"/>
              <w:rPr>
                <w:b/>
                <w:sz w:val="16"/>
                <w:szCs w:val="16"/>
              </w:rPr>
            </w:pPr>
          </w:p>
        </w:tc>
        <w:tc>
          <w:tcPr>
            <w:tcW w:w="1276" w:type="dxa"/>
            <w:shd w:val="clear" w:color="auto" w:fill="auto"/>
          </w:tcPr>
          <w:p w14:paraId="36FF1FC3" w14:textId="77777777" w:rsidR="003F3E2F" w:rsidRDefault="003F3E2F">
            <w:pPr>
              <w:jc w:val="left"/>
              <w:rPr>
                <w:b/>
                <w:sz w:val="16"/>
                <w:szCs w:val="16"/>
              </w:rPr>
            </w:pPr>
          </w:p>
        </w:tc>
        <w:tc>
          <w:tcPr>
            <w:tcW w:w="1559" w:type="dxa"/>
            <w:shd w:val="clear" w:color="auto" w:fill="auto"/>
          </w:tcPr>
          <w:p w14:paraId="74725141" w14:textId="77777777" w:rsidR="003F3E2F" w:rsidRDefault="003F3E2F">
            <w:pPr>
              <w:jc w:val="left"/>
              <w:rPr>
                <w:b/>
                <w:sz w:val="16"/>
                <w:szCs w:val="16"/>
              </w:rPr>
            </w:pPr>
          </w:p>
        </w:tc>
      </w:tr>
      <w:tr w:rsidR="003F3E2F" w14:paraId="4CF9FB08" w14:textId="77777777" w:rsidTr="00147101">
        <w:tc>
          <w:tcPr>
            <w:tcW w:w="714" w:type="dxa"/>
            <w:shd w:val="clear" w:color="auto" w:fill="auto"/>
          </w:tcPr>
          <w:p w14:paraId="1572E105" w14:textId="77777777" w:rsidR="003F3E2F" w:rsidRDefault="00471260">
            <w:pPr>
              <w:jc w:val="center"/>
              <w:rPr>
                <w:b/>
                <w:sz w:val="16"/>
                <w:szCs w:val="16"/>
              </w:rPr>
            </w:pPr>
            <w:r>
              <w:rPr>
                <w:b/>
                <w:sz w:val="16"/>
                <w:szCs w:val="16"/>
              </w:rPr>
              <w:t>10.1.5</w:t>
            </w:r>
          </w:p>
        </w:tc>
        <w:tc>
          <w:tcPr>
            <w:tcW w:w="3525" w:type="dxa"/>
            <w:shd w:val="clear" w:color="auto" w:fill="auto"/>
          </w:tcPr>
          <w:p w14:paraId="732F3BE7" w14:textId="77777777" w:rsidR="003F3E2F" w:rsidRDefault="00471260">
            <w:pPr>
              <w:jc w:val="left"/>
              <w:rPr>
                <w:sz w:val="16"/>
                <w:szCs w:val="16"/>
              </w:rPr>
            </w:pPr>
            <w:r>
              <w:rPr>
                <w:sz w:val="16"/>
                <w:szCs w:val="16"/>
              </w:rPr>
              <w:t>Relative density</w:t>
            </w:r>
          </w:p>
        </w:tc>
        <w:tc>
          <w:tcPr>
            <w:tcW w:w="1001" w:type="dxa"/>
            <w:shd w:val="clear" w:color="auto" w:fill="auto"/>
          </w:tcPr>
          <w:p w14:paraId="761A0ADF" w14:textId="77777777" w:rsidR="003F3E2F" w:rsidRDefault="00471260">
            <w:pPr>
              <w:jc w:val="center"/>
              <w:rPr>
                <w:b/>
                <w:sz w:val="16"/>
                <w:szCs w:val="16"/>
              </w:rPr>
            </w:pPr>
            <w:r>
              <w:rPr>
                <w:b/>
                <w:sz w:val="16"/>
                <w:szCs w:val="16"/>
              </w:rPr>
              <w:t>Nb.</w:t>
            </w:r>
          </w:p>
        </w:tc>
        <w:tc>
          <w:tcPr>
            <w:tcW w:w="1276" w:type="dxa"/>
            <w:shd w:val="clear" w:color="auto" w:fill="auto"/>
          </w:tcPr>
          <w:p w14:paraId="601FF3E3" w14:textId="77777777" w:rsidR="003F3E2F" w:rsidRDefault="003F3E2F">
            <w:pPr>
              <w:jc w:val="left"/>
              <w:rPr>
                <w:b/>
                <w:sz w:val="16"/>
                <w:szCs w:val="16"/>
              </w:rPr>
            </w:pPr>
          </w:p>
        </w:tc>
        <w:tc>
          <w:tcPr>
            <w:tcW w:w="1276" w:type="dxa"/>
            <w:shd w:val="clear" w:color="auto" w:fill="auto"/>
          </w:tcPr>
          <w:p w14:paraId="44DC3470" w14:textId="77777777" w:rsidR="003F3E2F" w:rsidRDefault="003F3E2F">
            <w:pPr>
              <w:jc w:val="left"/>
              <w:rPr>
                <w:b/>
                <w:sz w:val="16"/>
                <w:szCs w:val="16"/>
              </w:rPr>
            </w:pPr>
          </w:p>
        </w:tc>
        <w:tc>
          <w:tcPr>
            <w:tcW w:w="1559" w:type="dxa"/>
            <w:shd w:val="clear" w:color="auto" w:fill="auto"/>
          </w:tcPr>
          <w:p w14:paraId="4ED498E2" w14:textId="77777777" w:rsidR="003F3E2F" w:rsidRDefault="003F3E2F">
            <w:pPr>
              <w:jc w:val="left"/>
              <w:rPr>
                <w:b/>
                <w:sz w:val="16"/>
                <w:szCs w:val="16"/>
              </w:rPr>
            </w:pPr>
          </w:p>
        </w:tc>
      </w:tr>
      <w:tr w:rsidR="003F3E2F" w14:paraId="4211F389" w14:textId="77777777" w:rsidTr="00147101">
        <w:tc>
          <w:tcPr>
            <w:tcW w:w="714" w:type="dxa"/>
            <w:shd w:val="clear" w:color="auto" w:fill="auto"/>
          </w:tcPr>
          <w:p w14:paraId="2D202F15" w14:textId="77777777" w:rsidR="003F3E2F" w:rsidRDefault="00471260">
            <w:pPr>
              <w:jc w:val="center"/>
              <w:rPr>
                <w:b/>
                <w:sz w:val="16"/>
                <w:szCs w:val="16"/>
              </w:rPr>
            </w:pPr>
            <w:r>
              <w:rPr>
                <w:b/>
                <w:sz w:val="16"/>
                <w:szCs w:val="16"/>
              </w:rPr>
              <w:t>10.1.6</w:t>
            </w:r>
          </w:p>
        </w:tc>
        <w:tc>
          <w:tcPr>
            <w:tcW w:w="3525" w:type="dxa"/>
            <w:shd w:val="clear" w:color="auto" w:fill="auto"/>
          </w:tcPr>
          <w:p w14:paraId="46BB15EA" w14:textId="77777777" w:rsidR="003F3E2F" w:rsidRDefault="00471260">
            <w:pPr>
              <w:jc w:val="left"/>
              <w:rPr>
                <w:sz w:val="16"/>
                <w:szCs w:val="16"/>
              </w:rPr>
            </w:pPr>
            <w:r>
              <w:rPr>
                <w:sz w:val="16"/>
                <w:szCs w:val="16"/>
              </w:rPr>
              <w:t>Hydrometer analysis</w:t>
            </w:r>
          </w:p>
        </w:tc>
        <w:tc>
          <w:tcPr>
            <w:tcW w:w="1001" w:type="dxa"/>
            <w:shd w:val="clear" w:color="auto" w:fill="auto"/>
          </w:tcPr>
          <w:p w14:paraId="12449152" w14:textId="77777777" w:rsidR="003F3E2F" w:rsidRDefault="00471260">
            <w:pPr>
              <w:jc w:val="center"/>
              <w:rPr>
                <w:b/>
                <w:sz w:val="16"/>
                <w:szCs w:val="16"/>
              </w:rPr>
            </w:pPr>
            <w:r>
              <w:rPr>
                <w:b/>
                <w:sz w:val="16"/>
                <w:szCs w:val="16"/>
              </w:rPr>
              <w:t>Nb.</w:t>
            </w:r>
          </w:p>
        </w:tc>
        <w:tc>
          <w:tcPr>
            <w:tcW w:w="1276" w:type="dxa"/>
            <w:shd w:val="clear" w:color="auto" w:fill="auto"/>
          </w:tcPr>
          <w:p w14:paraId="6B87AC10" w14:textId="77777777" w:rsidR="003F3E2F" w:rsidRDefault="003F3E2F">
            <w:pPr>
              <w:jc w:val="left"/>
              <w:rPr>
                <w:b/>
                <w:sz w:val="16"/>
                <w:szCs w:val="16"/>
              </w:rPr>
            </w:pPr>
          </w:p>
        </w:tc>
        <w:tc>
          <w:tcPr>
            <w:tcW w:w="1276" w:type="dxa"/>
            <w:shd w:val="clear" w:color="auto" w:fill="auto"/>
          </w:tcPr>
          <w:p w14:paraId="4EE0C145" w14:textId="77777777" w:rsidR="003F3E2F" w:rsidRDefault="003F3E2F">
            <w:pPr>
              <w:jc w:val="left"/>
              <w:rPr>
                <w:b/>
                <w:sz w:val="16"/>
                <w:szCs w:val="16"/>
              </w:rPr>
            </w:pPr>
          </w:p>
        </w:tc>
        <w:tc>
          <w:tcPr>
            <w:tcW w:w="1559" w:type="dxa"/>
            <w:shd w:val="clear" w:color="auto" w:fill="auto"/>
          </w:tcPr>
          <w:p w14:paraId="1F635DCB" w14:textId="77777777" w:rsidR="003F3E2F" w:rsidRDefault="003F3E2F">
            <w:pPr>
              <w:jc w:val="left"/>
              <w:rPr>
                <w:b/>
                <w:sz w:val="16"/>
                <w:szCs w:val="16"/>
              </w:rPr>
            </w:pPr>
          </w:p>
        </w:tc>
      </w:tr>
      <w:tr w:rsidR="003F3E2F" w14:paraId="4FD0D078" w14:textId="77777777" w:rsidTr="00147101">
        <w:tc>
          <w:tcPr>
            <w:tcW w:w="714" w:type="dxa"/>
            <w:shd w:val="clear" w:color="auto" w:fill="auto"/>
          </w:tcPr>
          <w:p w14:paraId="45B8B0DA" w14:textId="77777777" w:rsidR="003F3E2F" w:rsidRDefault="00471260">
            <w:pPr>
              <w:jc w:val="center"/>
              <w:rPr>
                <w:b/>
                <w:sz w:val="16"/>
                <w:szCs w:val="16"/>
              </w:rPr>
            </w:pPr>
            <w:r>
              <w:rPr>
                <w:b/>
                <w:sz w:val="16"/>
                <w:szCs w:val="16"/>
              </w:rPr>
              <w:t>10.1.7</w:t>
            </w:r>
          </w:p>
        </w:tc>
        <w:tc>
          <w:tcPr>
            <w:tcW w:w="3525" w:type="dxa"/>
            <w:shd w:val="clear" w:color="auto" w:fill="auto"/>
          </w:tcPr>
          <w:p w14:paraId="59656C1E" w14:textId="77777777" w:rsidR="003F3E2F" w:rsidRDefault="00471260">
            <w:pPr>
              <w:jc w:val="left"/>
              <w:rPr>
                <w:sz w:val="16"/>
                <w:szCs w:val="16"/>
              </w:rPr>
            </w:pPr>
            <w:r>
              <w:rPr>
                <w:sz w:val="16"/>
                <w:szCs w:val="16"/>
              </w:rPr>
              <w:t>Atterberg limits</w:t>
            </w:r>
          </w:p>
        </w:tc>
        <w:tc>
          <w:tcPr>
            <w:tcW w:w="1001" w:type="dxa"/>
            <w:shd w:val="clear" w:color="auto" w:fill="auto"/>
          </w:tcPr>
          <w:p w14:paraId="22F19B55" w14:textId="77777777" w:rsidR="003F3E2F" w:rsidRDefault="00471260">
            <w:pPr>
              <w:jc w:val="center"/>
              <w:rPr>
                <w:b/>
                <w:sz w:val="16"/>
                <w:szCs w:val="16"/>
              </w:rPr>
            </w:pPr>
            <w:r>
              <w:rPr>
                <w:b/>
                <w:sz w:val="16"/>
                <w:szCs w:val="16"/>
              </w:rPr>
              <w:t>Nb.</w:t>
            </w:r>
          </w:p>
        </w:tc>
        <w:tc>
          <w:tcPr>
            <w:tcW w:w="1276" w:type="dxa"/>
            <w:shd w:val="clear" w:color="auto" w:fill="auto"/>
          </w:tcPr>
          <w:p w14:paraId="29E0DCF4" w14:textId="77777777" w:rsidR="003F3E2F" w:rsidRDefault="003F3E2F">
            <w:pPr>
              <w:jc w:val="left"/>
              <w:rPr>
                <w:b/>
                <w:sz w:val="16"/>
                <w:szCs w:val="16"/>
              </w:rPr>
            </w:pPr>
          </w:p>
        </w:tc>
        <w:tc>
          <w:tcPr>
            <w:tcW w:w="1276" w:type="dxa"/>
            <w:shd w:val="clear" w:color="auto" w:fill="auto"/>
          </w:tcPr>
          <w:p w14:paraId="328944A6" w14:textId="77777777" w:rsidR="003F3E2F" w:rsidRDefault="003F3E2F">
            <w:pPr>
              <w:jc w:val="left"/>
              <w:rPr>
                <w:b/>
                <w:sz w:val="16"/>
                <w:szCs w:val="16"/>
              </w:rPr>
            </w:pPr>
          </w:p>
        </w:tc>
        <w:tc>
          <w:tcPr>
            <w:tcW w:w="1559" w:type="dxa"/>
            <w:shd w:val="clear" w:color="auto" w:fill="auto"/>
          </w:tcPr>
          <w:p w14:paraId="571B5D22" w14:textId="77777777" w:rsidR="003F3E2F" w:rsidRDefault="003F3E2F">
            <w:pPr>
              <w:jc w:val="left"/>
              <w:rPr>
                <w:b/>
                <w:sz w:val="16"/>
                <w:szCs w:val="16"/>
              </w:rPr>
            </w:pPr>
          </w:p>
        </w:tc>
      </w:tr>
      <w:tr w:rsidR="003F3E2F" w14:paraId="06B77D97" w14:textId="77777777" w:rsidTr="00147101">
        <w:tc>
          <w:tcPr>
            <w:tcW w:w="714" w:type="dxa"/>
            <w:shd w:val="clear" w:color="auto" w:fill="auto"/>
          </w:tcPr>
          <w:p w14:paraId="18DA73BF" w14:textId="77777777" w:rsidR="003F3E2F" w:rsidRDefault="00471260">
            <w:pPr>
              <w:jc w:val="center"/>
              <w:rPr>
                <w:b/>
                <w:sz w:val="16"/>
                <w:szCs w:val="16"/>
              </w:rPr>
            </w:pPr>
            <w:r>
              <w:rPr>
                <w:b/>
                <w:sz w:val="16"/>
                <w:szCs w:val="16"/>
              </w:rPr>
              <w:t>10.1.8</w:t>
            </w:r>
          </w:p>
        </w:tc>
        <w:tc>
          <w:tcPr>
            <w:tcW w:w="3525" w:type="dxa"/>
            <w:shd w:val="clear" w:color="auto" w:fill="auto"/>
          </w:tcPr>
          <w:p w14:paraId="0F972C4C" w14:textId="77777777" w:rsidR="003F3E2F" w:rsidRDefault="00471260">
            <w:pPr>
              <w:jc w:val="left"/>
              <w:rPr>
                <w:sz w:val="16"/>
                <w:szCs w:val="16"/>
              </w:rPr>
            </w:pPr>
            <w:r>
              <w:rPr>
                <w:sz w:val="16"/>
                <w:szCs w:val="16"/>
              </w:rPr>
              <w:t>Swedish fall cone test</w:t>
            </w:r>
          </w:p>
        </w:tc>
        <w:tc>
          <w:tcPr>
            <w:tcW w:w="1001" w:type="dxa"/>
            <w:shd w:val="clear" w:color="auto" w:fill="auto"/>
          </w:tcPr>
          <w:p w14:paraId="358B2525" w14:textId="77777777" w:rsidR="003F3E2F" w:rsidRDefault="00471260">
            <w:pPr>
              <w:jc w:val="center"/>
              <w:rPr>
                <w:b/>
                <w:sz w:val="16"/>
                <w:szCs w:val="16"/>
              </w:rPr>
            </w:pPr>
            <w:r>
              <w:rPr>
                <w:b/>
                <w:sz w:val="16"/>
                <w:szCs w:val="16"/>
              </w:rPr>
              <w:t>Nb.</w:t>
            </w:r>
          </w:p>
        </w:tc>
        <w:tc>
          <w:tcPr>
            <w:tcW w:w="1276" w:type="dxa"/>
            <w:shd w:val="clear" w:color="auto" w:fill="auto"/>
          </w:tcPr>
          <w:p w14:paraId="361CC57F" w14:textId="77777777" w:rsidR="003F3E2F" w:rsidRDefault="003F3E2F">
            <w:pPr>
              <w:jc w:val="left"/>
              <w:rPr>
                <w:b/>
                <w:sz w:val="16"/>
                <w:szCs w:val="16"/>
              </w:rPr>
            </w:pPr>
          </w:p>
        </w:tc>
        <w:tc>
          <w:tcPr>
            <w:tcW w:w="1276" w:type="dxa"/>
            <w:shd w:val="clear" w:color="auto" w:fill="auto"/>
          </w:tcPr>
          <w:p w14:paraId="08D176CD" w14:textId="77777777" w:rsidR="003F3E2F" w:rsidRDefault="003F3E2F">
            <w:pPr>
              <w:jc w:val="left"/>
              <w:rPr>
                <w:b/>
                <w:sz w:val="16"/>
                <w:szCs w:val="16"/>
              </w:rPr>
            </w:pPr>
          </w:p>
        </w:tc>
        <w:tc>
          <w:tcPr>
            <w:tcW w:w="1559" w:type="dxa"/>
            <w:shd w:val="clear" w:color="auto" w:fill="auto"/>
          </w:tcPr>
          <w:p w14:paraId="66C74BE5" w14:textId="77777777" w:rsidR="003F3E2F" w:rsidRDefault="003F3E2F">
            <w:pPr>
              <w:jc w:val="left"/>
              <w:rPr>
                <w:b/>
                <w:sz w:val="16"/>
                <w:szCs w:val="16"/>
              </w:rPr>
            </w:pPr>
          </w:p>
        </w:tc>
      </w:tr>
      <w:tr w:rsidR="003F3E2F" w14:paraId="53AFA4FE" w14:textId="77777777" w:rsidTr="00147101">
        <w:tc>
          <w:tcPr>
            <w:tcW w:w="714" w:type="dxa"/>
            <w:shd w:val="clear" w:color="auto" w:fill="auto"/>
          </w:tcPr>
          <w:p w14:paraId="4859C4D3" w14:textId="77777777" w:rsidR="003F3E2F" w:rsidRDefault="00471260">
            <w:pPr>
              <w:jc w:val="center"/>
              <w:rPr>
                <w:b/>
                <w:sz w:val="16"/>
                <w:szCs w:val="16"/>
              </w:rPr>
            </w:pPr>
            <w:r>
              <w:rPr>
                <w:b/>
                <w:sz w:val="16"/>
                <w:szCs w:val="16"/>
              </w:rPr>
              <w:t>10.1.9</w:t>
            </w:r>
          </w:p>
        </w:tc>
        <w:tc>
          <w:tcPr>
            <w:tcW w:w="3525" w:type="dxa"/>
            <w:shd w:val="clear" w:color="auto" w:fill="auto"/>
          </w:tcPr>
          <w:p w14:paraId="36E0AA9E" w14:textId="77777777" w:rsidR="003F3E2F" w:rsidRDefault="00471260">
            <w:pPr>
              <w:jc w:val="left"/>
              <w:rPr>
                <w:sz w:val="16"/>
                <w:szCs w:val="16"/>
              </w:rPr>
            </w:pPr>
            <w:r>
              <w:rPr>
                <w:sz w:val="16"/>
                <w:szCs w:val="16"/>
              </w:rPr>
              <w:t>Mineralogy analyses by X-ray diffraction (XRD)</w:t>
            </w:r>
          </w:p>
        </w:tc>
        <w:tc>
          <w:tcPr>
            <w:tcW w:w="1001" w:type="dxa"/>
            <w:shd w:val="clear" w:color="auto" w:fill="auto"/>
          </w:tcPr>
          <w:p w14:paraId="63FE52AD" w14:textId="77777777" w:rsidR="003F3E2F" w:rsidRDefault="00471260">
            <w:pPr>
              <w:jc w:val="center"/>
              <w:rPr>
                <w:b/>
                <w:sz w:val="16"/>
                <w:szCs w:val="16"/>
              </w:rPr>
            </w:pPr>
            <w:r>
              <w:rPr>
                <w:b/>
                <w:sz w:val="16"/>
                <w:szCs w:val="16"/>
              </w:rPr>
              <w:t>Nb.</w:t>
            </w:r>
          </w:p>
        </w:tc>
        <w:tc>
          <w:tcPr>
            <w:tcW w:w="1276" w:type="dxa"/>
            <w:shd w:val="clear" w:color="auto" w:fill="auto"/>
          </w:tcPr>
          <w:p w14:paraId="2EB6AA8A" w14:textId="77777777" w:rsidR="003F3E2F" w:rsidRDefault="003F3E2F">
            <w:pPr>
              <w:jc w:val="left"/>
              <w:rPr>
                <w:b/>
                <w:sz w:val="16"/>
                <w:szCs w:val="16"/>
              </w:rPr>
            </w:pPr>
          </w:p>
        </w:tc>
        <w:tc>
          <w:tcPr>
            <w:tcW w:w="1276" w:type="dxa"/>
            <w:shd w:val="clear" w:color="auto" w:fill="auto"/>
          </w:tcPr>
          <w:p w14:paraId="30B934FE" w14:textId="77777777" w:rsidR="003F3E2F" w:rsidRDefault="003F3E2F">
            <w:pPr>
              <w:jc w:val="left"/>
              <w:rPr>
                <w:b/>
                <w:sz w:val="16"/>
                <w:szCs w:val="16"/>
              </w:rPr>
            </w:pPr>
          </w:p>
        </w:tc>
        <w:tc>
          <w:tcPr>
            <w:tcW w:w="1559" w:type="dxa"/>
            <w:shd w:val="clear" w:color="auto" w:fill="auto"/>
          </w:tcPr>
          <w:p w14:paraId="4C32CB57" w14:textId="77777777" w:rsidR="003F3E2F" w:rsidRDefault="003F3E2F">
            <w:pPr>
              <w:jc w:val="left"/>
              <w:rPr>
                <w:b/>
                <w:sz w:val="16"/>
                <w:szCs w:val="16"/>
              </w:rPr>
            </w:pPr>
          </w:p>
        </w:tc>
      </w:tr>
      <w:tr w:rsidR="003F3E2F" w14:paraId="5D8EA624" w14:textId="77777777" w:rsidTr="00147101">
        <w:tc>
          <w:tcPr>
            <w:tcW w:w="714" w:type="dxa"/>
            <w:shd w:val="clear" w:color="auto" w:fill="auto"/>
          </w:tcPr>
          <w:p w14:paraId="14597CB1" w14:textId="77777777" w:rsidR="003F3E2F" w:rsidRDefault="00471260">
            <w:pPr>
              <w:jc w:val="center"/>
              <w:rPr>
                <w:b/>
                <w:sz w:val="16"/>
                <w:szCs w:val="16"/>
              </w:rPr>
            </w:pPr>
            <w:r>
              <w:rPr>
                <w:b/>
                <w:sz w:val="16"/>
                <w:szCs w:val="16"/>
              </w:rPr>
              <w:t>10.1.10</w:t>
            </w:r>
          </w:p>
        </w:tc>
        <w:tc>
          <w:tcPr>
            <w:tcW w:w="3525" w:type="dxa"/>
            <w:shd w:val="clear" w:color="auto" w:fill="auto"/>
          </w:tcPr>
          <w:p w14:paraId="481152AA" w14:textId="77777777" w:rsidR="003F3E2F" w:rsidRDefault="00471260">
            <w:pPr>
              <w:jc w:val="left"/>
              <w:rPr>
                <w:sz w:val="16"/>
                <w:szCs w:val="16"/>
              </w:rPr>
            </w:pPr>
            <w:r>
              <w:rPr>
                <w:sz w:val="16"/>
                <w:szCs w:val="16"/>
              </w:rPr>
              <w:t>Methylene Blue</w:t>
            </w:r>
          </w:p>
        </w:tc>
        <w:tc>
          <w:tcPr>
            <w:tcW w:w="1001" w:type="dxa"/>
            <w:shd w:val="clear" w:color="auto" w:fill="auto"/>
          </w:tcPr>
          <w:p w14:paraId="5B9D1EB8" w14:textId="77777777" w:rsidR="003F3E2F" w:rsidRDefault="00471260">
            <w:pPr>
              <w:jc w:val="center"/>
              <w:rPr>
                <w:b/>
                <w:sz w:val="16"/>
                <w:szCs w:val="16"/>
              </w:rPr>
            </w:pPr>
            <w:r>
              <w:rPr>
                <w:b/>
                <w:sz w:val="16"/>
                <w:szCs w:val="16"/>
              </w:rPr>
              <w:t>Nb.</w:t>
            </w:r>
          </w:p>
        </w:tc>
        <w:tc>
          <w:tcPr>
            <w:tcW w:w="1276" w:type="dxa"/>
            <w:shd w:val="clear" w:color="auto" w:fill="auto"/>
          </w:tcPr>
          <w:p w14:paraId="35B06651" w14:textId="77777777" w:rsidR="003F3E2F" w:rsidRDefault="003F3E2F">
            <w:pPr>
              <w:jc w:val="left"/>
              <w:rPr>
                <w:b/>
                <w:sz w:val="16"/>
                <w:szCs w:val="16"/>
              </w:rPr>
            </w:pPr>
          </w:p>
        </w:tc>
        <w:tc>
          <w:tcPr>
            <w:tcW w:w="1276" w:type="dxa"/>
            <w:shd w:val="clear" w:color="auto" w:fill="auto"/>
          </w:tcPr>
          <w:p w14:paraId="4B51F35D" w14:textId="77777777" w:rsidR="003F3E2F" w:rsidRDefault="003F3E2F">
            <w:pPr>
              <w:jc w:val="left"/>
              <w:rPr>
                <w:b/>
                <w:sz w:val="16"/>
                <w:szCs w:val="16"/>
              </w:rPr>
            </w:pPr>
          </w:p>
        </w:tc>
        <w:tc>
          <w:tcPr>
            <w:tcW w:w="1559" w:type="dxa"/>
            <w:shd w:val="clear" w:color="auto" w:fill="auto"/>
          </w:tcPr>
          <w:p w14:paraId="21F20AA2" w14:textId="77777777" w:rsidR="003F3E2F" w:rsidRDefault="003F3E2F">
            <w:pPr>
              <w:jc w:val="left"/>
              <w:rPr>
                <w:b/>
                <w:sz w:val="16"/>
                <w:szCs w:val="16"/>
              </w:rPr>
            </w:pPr>
          </w:p>
        </w:tc>
      </w:tr>
      <w:tr w:rsidR="003F3E2F" w14:paraId="0FE6693A" w14:textId="77777777" w:rsidTr="00147101">
        <w:tc>
          <w:tcPr>
            <w:tcW w:w="714" w:type="dxa"/>
            <w:shd w:val="clear" w:color="auto" w:fill="auto"/>
          </w:tcPr>
          <w:p w14:paraId="4488A33F" w14:textId="77777777" w:rsidR="003F3E2F" w:rsidRDefault="00471260">
            <w:pPr>
              <w:jc w:val="center"/>
              <w:rPr>
                <w:b/>
                <w:sz w:val="16"/>
                <w:szCs w:val="16"/>
              </w:rPr>
            </w:pPr>
            <w:r>
              <w:rPr>
                <w:b/>
                <w:sz w:val="16"/>
                <w:szCs w:val="16"/>
              </w:rPr>
              <w:t>10.1.11</w:t>
            </w:r>
          </w:p>
        </w:tc>
        <w:tc>
          <w:tcPr>
            <w:tcW w:w="3525" w:type="dxa"/>
            <w:shd w:val="clear" w:color="auto" w:fill="auto"/>
          </w:tcPr>
          <w:p w14:paraId="48EB7E81" w14:textId="77777777" w:rsidR="003F3E2F" w:rsidRDefault="00471260">
            <w:pPr>
              <w:jc w:val="left"/>
              <w:rPr>
                <w:sz w:val="16"/>
                <w:szCs w:val="16"/>
              </w:rPr>
            </w:pPr>
            <w:r>
              <w:rPr>
                <w:sz w:val="16"/>
                <w:szCs w:val="16"/>
              </w:rPr>
              <w:t>Sand equivalent test</w:t>
            </w:r>
          </w:p>
        </w:tc>
        <w:tc>
          <w:tcPr>
            <w:tcW w:w="1001" w:type="dxa"/>
            <w:shd w:val="clear" w:color="auto" w:fill="auto"/>
          </w:tcPr>
          <w:p w14:paraId="0D60F3CE" w14:textId="77777777" w:rsidR="003F3E2F" w:rsidRDefault="00471260">
            <w:pPr>
              <w:jc w:val="center"/>
              <w:rPr>
                <w:b/>
                <w:sz w:val="16"/>
                <w:szCs w:val="16"/>
              </w:rPr>
            </w:pPr>
            <w:r>
              <w:rPr>
                <w:b/>
                <w:sz w:val="16"/>
                <w:szCs w:val="16"/>
              </w:rPr>
              <w:t>Nb.</w:t>
            </w:r>
          </w:p>
        </w:tc>
        <w:tc>
          <w:tcPr>
            <w:tcW w:w="1276" w:type="dxa"/>
            <w:shd w:val="clear" w:color="auto" w:fill="auto"/>
          </w:tcPr>
          <w:p w14:paraId="5B75F09D" w14:textId="77777777" w:rsidR="003F3E2F" w:rsidRDefault="003F3E2F">
            <w:pPr>
              <w:jc w:val="left"/>
              <w:rPr>
                <w:b/>
                <w:sz w:val="16"/>
                <w:szCs w:val="16"/>
              </w:rPr>
            </w:pPr>
          </w:p>
        </w:tc>
        <w:tc>
          <w:tcPr>
            <w:tcW w:w="1276" w:type="dxa"/>
            <w:shd w:val="clear" w:color="auto" w:fill="auto"/>
          </w:tcPr>
          <w:p w14:paraId="569C9B83" w14:textId="77777777" w:rsidR="003F3E2F" w:rsidRDefault="003F3E2F">
            <w:pPr>
              <w:jc w:val="left"/>
              <w:rPr>
                <w:b/>
                <w:sz w:val="16"/>
                <w:szCs w:val="16"/>
              </w:rPr>
            </w:pPr>
          </w:p>
        </w:tc>
        <w:tc>
          <w:tcPr>
            <w:tcW w:w="1559" w:type="dxa"/>
            <w:shd w:val="clear" w:color="auto" w:fill="auto"/>
          </w:tcPr>
          <w:p w14:paraId="5106E0AF" w14:textId="77777777" w:rsidR="003F3E2F" w:rsidRDefault="003F3E2F">
            <w:pPr>
              <w:jc w:val="left"/>
              <w:rPr>
                <w:b/>
                <w:sz w:val="16"/>
                <w:szCs w:val="16"/>
              </w:rPr>
            </w:pPr>
          </w:p>
        </w:tc>
      </w:tr>
      <w:tr w:rsidR="003F3E2F" w14:paraId="14217D90" w14:textId="77777777" w:rsidTr="00147101">
        <w:tc>
          <w:tcPr>
            <w:tcW w:w="714" w:type="dxa"/>
            <w:shd w:val="clear" w:color="auto" w:fill="auto"/>
          </w:tcPr>
          <w:p w14:paraId="155F8CC5" w14:textId="77777777" w:rsidR="003F3E2F" w:rsidRDefault="00471260">
            <w:pPr>
              <w:jc w:val="center"/>
              <w:rPr>
                <w:b/>
                <w:sz w:val="16"/>
                <w:szCs w:val="16"/>
              </w:rPr>
            </w:pPr>
            <w:r>
              <w:rPr>
                <w:b/>
                <w:sz w:val="16"/>
                <w:szCs w:val="16"/>
              </w:rPr>
              <w:t>10.1.12</w:t>
            </w:r>
          </w:p>
        </w:tc>
        <w:tc>
          <w:tcPr>
            <w:tcW w:w="3525" w:type="dxa"/>
            <w:shd w:val="clear" w:color="auto" w:fill="auto"/>
          </w:tcPr>
          <w:p w14:paraId="0DA82BF9" w14:textId="77777777" w:rsidR="003F3E2F" w:rsidRDefault="00471260">
            <w:pPr>
              <w:jc w:val="left"/>
              <w:rPr>
                <w:sz w:val="16"/>
                <w:szCs w:val="16"/>
              </w:rPr>
            </w:pPr>
            <w:r>
              <w:rPr>
                <w:sz w:val="16"/>
                <w:szCs w:val="16"/>
              </w:rPr>
              <w:t>CBR</w:t>
            </w:r>
          </w:p>
        </w:tc>
        <w:tc>
          <w:tcPr>
            <w:tcW w:w="1001" w:type="dxa"/>
            <w:shd w:val="clear" w:color="auto" w:fill="auto"/>
          </w:tcPr>
          <w:p w14:paraId="07ABB119" w14:textId="77777777" w:rsidR="003F3E2F" w:rsidRDefault="00471260">
            <w:pPr>
              <w:jc w:val="center"/>
              <w:rPr>
                <w:b/>
                <w:sz w:val="16"/>
                <w:szCs w:val="16"/>
              </w:rPr>
            </w:pPr>
            <w:r>
              <w:rPr>
                <w:b/>
                <w:sz w:val="16"/>
                <w:szCs w:val="16"/>
              </w:rPr>
              <w:t>Nb.</w:t>
            </w:r>
          </w:p>
        </w:tc>
        <w:tc>
          <w:tcPr>
            <w:tcW w:w="1276" w:type="dxa"/>
            <w:shd w:val="clear" w:color="auto" w:fill="auto"/>
          </w:tcPr>
          <w:p w14:paraId="60B5C40D" w14:textId="77777777" w:rsidR="003F3E2F" w:rsidRDefault="003F3E2F">
            <w:pPr>
              <w:jc w:val="left"/>
              <w:rPr>
                <w:b/>
                <w:sz w:val="16"/>
                <w:szCs w:val="16"/>
              </w:rPr>
            </w:pPr>
          </w:p>
        </w:tc>
        <w:tc>
          <w:tcPr>
            <w:tcW w:w="1276" w:type="dxa"/>
            <w:shd w:val="clear" w:color="auto" w:fill="auto"/>
          </w:tcPr>
          <w:p w14:paraId="382F1ADD" w14:textId="77777777" w:rsidR="003F3E2F" w:rsidRDefault="003F3E2F">
            <w:pPr>
              <w:jc w:val="left"/>
              <w:rPr>
                <w:b/>
                <w:sz w:val="16"/>
                <w:szCs w:val="16"/>
              </w:rPr>
            </w:pPr>
          </w:p>
        </w:tc>
        <w:tc>
          <w:tcPr>
            <w:tcW w:w="1559" w:type="dxa"/>
            <w:shd w:val="clear" w:color="auto" w:fill="auto"/>
          </w:tcPr>
          <w:p w14:paraId="02265898" w14:textId="77777777" w:rsidR="003F3E2F" w:rsidRDefault="003F3E2F">
            <w:pPr>
              <w:jc w:val="left"/>
              <w:rPr>
                <w:b/>
                <w:sz w:val="16"/>
                <w:szCs w:val="16"/>
              </w:rPr>
            </w:pPr>
          </w:p>
        </w:tc>
      </w:tr>
      <w:tr w:rsidR="003F3E2F" w14:paraId="0496B223" w14:textId="77777777" w:rsidTr="00147101">
        <w:tc>
          <w:tcPr>
            <w:tcW w:w="714" w:type="dxa"/>
            <w:shd w:val="clear" w:color="auto" w:fill="auto"/>
          </w:tcPr>
          <w:p w14:paraId="63DAB596" w14:textId="77777777" w:rsidR="003F3E2F" w:rsidRDefault="00471260">
            <w:pPr>
              <w:jc w:val="center"/>
              <w:rPr>
                <w:b/>
                <w:sz w:val="16"/>
                <w:szCs w:val="16"/>
              </w:rPr>
            </w:pPr>
            <w:r>
              <w:rPr>
                <w:b/>
                <w:sz w:val="16"/>
                <w:szCs w:val="16"/>
              </w:rPr>
              <w:t>10.1.13</w:t>
            </w:r>
          </w:p>
        </w:tc>
        <w:tc>
          <w:tcPr>
            <w:tcW w:w="3525" w:type="dxa"/>
            <w:shd w:val="clear" w:color="auto" w:fill="auto"/>
          </w:tcPr>
          <w:p w14:paraId="587515C8" w14:textId="77777777" w:rsidR="003F3E2F" w:rsidRDefault="00471260">
            <w:pPr>
              <w:jc w:val="left"/>
              <w:rPr>
                <w:sz w:val="16"/>
                <w:szCs w:val="16"/>
              </w:rPr>
            </w:pPr>
            <w:r>
              <w:rPr>
                <w:sz w:val="16"/>
                <w:szCs w:val="16"/>
              </w:rPr>
              <w:t xml:space="preserve">Potential volume change meter </w:t>
            </w:r>
          </w:p>
        </w:tc>
        <w:tc>
          <w:tcPr>
            <w:tcW w:w="1001" w:type="dxa"/>
            <w:shd w:val="clear" w:color="auto" w:fill="auto"/>
          </w:tcPr>
          <w:p w14:paraId="1ED16EC7" w14:textId="77777777" w:rsidR="003F3E2F" w:rsidRDefault="00471260">
            <w:pPr>
              <w:jc w:val="center"/>
              <w:rPr>
                <w:b/>
                <w:sz w:val="16"/>
                <w:szCs w:val="16"/>
              </w:rPr>
            </w:pPr>
            <w:r>
              <w:rPr>
                <w:b/>
                <w:sz w:val="16"/>
                <w:szCs w:val="16"/>
              </w:rPr>
              <w:t>Nb.</w:t>
            </w:r>
          </w:p>
        </w:tc>
        <w:tc>
          <w:tcPr>
            <w:tcW w:w="1276" w:type="dxa"/>
            <w:shd w:val="clear" w:color="auto" w:fill="auto"/>
          </w:tcPr>
          <w:p w14:paraId="639388F4" w14:textId="77777777" w:rsidR="003F3E2F" w:rsidRDefault="003F3E2F">
            <w:pPr>
              <w:jc w:val="left"/>
              <w:rPr>
                <w:b/>
                <w:sz w:val="16"/>
                <w:szCs w:val="16"/>
              </w:rPr>
            </w:pPr>
          </w:p>
        </w:tc>
        <w:tc>
          <w:tcPr>
            <w:tcW w:w="1276" w:type="dxa"/>
            <w:shd w:val="clear" w:color="auto" w:fill="auto"/>
          </w:tcPr>
          <w:p w14:paraId="2DF9EF7A" w14:textId="77777777" w:rsidR="003F3E2F" w:rsidRDefault="003F3E2F">
            <w:pPr>
              <w:jc w:val="left"/>
              <w:rPr>
                <w:b/>
                <w:sz w:val="16"/>
                <w:szCs w:val="16"/>
              </w:rPr>
            </w:pPr>
          </w:p>
        </w:tc>
        <w:tc>
          <w:tcPr>
            <w:tcW w:w="1559" w:type="dxa"/>
            <w:shd w:val="clear" w:color="auto" w:fill="auto"/>
          </w:tcPr>
          <w:p w14:paraId="6864F84E" w14:textId="77777777" w:rsidR="003F3E2F" w:rsidRDefault="003F3E2F">
            <w:pPr>
              <w:jc w:val="left"/>
              <w:rPr>
                <w:b/>
                <w:sz w:val="16"/>
                <w:szCs w:val="16"/>
              </w:rPr>
            </w:pPr>
          </w:p>
        </w:tc>
      </w:tr>
      <w:tr w:rsidR="003F3E2F" w14:paraId="75E23EB7" w14:textId="77777777" w:rsidTr="00147101">
        <w:tc>
          <w:tcPr>
            <w:tcW w:w="714" w:type="dxa"/>
            <w:shd w:val="clear" w:color="auto" w:fill="auto"/>
          </w:tcPr>
          <w:p w14:paraId="243CAE7A" w14:textId="77777777" w:rsidR="003F3E2F" w:rsidRDefault="00471260">
            <w:pPr>
              <w:jc w:val="center"/>
              <w:rPr>
                <w:b/>
                <w:sz w:val="16"/>
                <w:szCs w:val="16"/>
              </w:rPr>
            </w:pPr>
            <w:r>
              <w:rPr>
                <w:b/>
                <w:sz w:val="16"/>
                <w:szCs w:val="16"/>
              </w:rPr>
              <w:t>10.1.14</w:t>
            </w:r>
          </w:p>
        </w:tc>
        <w:tc>
          <w:tcPr>
            <w:tcW w:w="3525" w:type="dxa"/>
            <w:shd w:val="clear" w:color="auto" w:fill="auto"/>
          </w:tcPr>
          <w:p w14:paraId="46FE35EB" w14:textId="77777777" w:rsidR="003F3E2F" w:rsidRDefault="00471260">
            <w:pPr>
              <w:jc w:val="left"/>
              <w:rPr>
                <w:sz w:val="16"/>
                <w:szCs w:val="16"/>
              </w:rPr>
            </w:pPr>
            <w:r>
              <w:rPr>
                <w:sz w:val="16"/>
                <w:szCs w:val="16"/>
              </w:rPr>
              <w:t>Expansibility index</w:t>
            </w:r>
          </w:p>
        </w:tc>
        <w:tc>
          <w:tcPr>
            <w:tcW w:w="1001" w:type="dxa"/>
            <w:shd w:val="clear" w:color="auto" w:fill="auto"/>
          </w:tcPr>
          <w:p w14:paraId="216749AC" w14:textId="77777777" w:rsidR="003F3E2F" w:rsidRDefault="00471260">
            <w:pPr>
              <w:jc w:val="center"/>
              <w:rPr>
                <w:b/>
                <w:sz w:val="16"/>
                <w:szCs w:val="16"/>
              </w:rPr>
            </w:pPr>
            <w:r>
              <w:rPr>
                <w:b/>
                <w:sz w:val="16"/>
                <w:szCs w:val="16"/>
              </w:rPr>
              <w:t>Nb.</w:t>
            </w:r>
          </w:p>
        </w:tc>
        <w:tc>
          <w:tcPr>
            <w:tcW w:w="1276" w:type="dxa"/>
            <w:shd w:val="clear" w:color="auto" w:fill="auto"/>
          </w:tcPr>
          <w:p w14:paraId="12820209" w14:textId="77777777" w:rsidR="003F3E2F" w:rsidRDefault="003F3E2F">
            <w:pPr>
              <w:jc w:val="left"/>
              <w:rPr>
                <w:b/>
                <w:sz w:val="16"/>
                <w:szCs w:val="16"/>
              </w:rPr>
            </w:pPr>
          </w:p>
        </w:tc>
        <w:tc>
          <w:tcPr>
            <w:tcW w:w="1276" w:type="dxa"/>
            <w:shd w:val="clear" w:color="auto" w:fill="auto"/>
          </w:tcPr>
          <w:p w14:paraId="2094CFBD" w14:textId="77777777" w:rsidR="003F3E2F" w:rsidRDefault="003F3E2F">
            <w:pPr>
              <w:jc w:val="left"/>
              <w:rPr>
                <w:b/>
                <w:sz w:val="16"/>
                <w:szCs w:val="16"/>
              </w:rPr>
            </w:pPr>
          </w:p>
        </w:tc>
        <w:tc>
          <w:tcPr>
            <w:tcW w:w="1559" w:type="dxa"/>
            <w:shd w:val="clear" w:color="auto" w:fill="auto"/>
          </w:tcPr>
          <w:p w14:paraId="07F24F8B" w14:textId="77777777" w:rsidR="003F3E2F" w:rsidRDefault="003F3E2F">
            <w:pPr>
              <w:jc w:val="left"/>
              <w:rPr>
                <w:b/>
                <w:sz w:val="16"/>
                <w:szCs w:val="16"/>
              </w:rPr>
            </w:pPr>
          </w:p>
        </w:tc>
      </w:tr>
      <w:tr w:rsidR="003F3E2F" w14:paraId="5C41A0FC" w14:textId="77777777" w:rsidTr="00147101">
        <w:tc>
          <w:tcPr>
            <w:tcW w:w="714" w:type="dxa"/>
            <w:shd w:val="clear" w:color="auto" w:fill="auto"/>
          </w:tcPr>
          <w:p w14:paraId="038CEDAB" w14:textId="77777777" w:rsidR="003F3E2F" w:rsidRDefault="00471260">
            <w:pPr>
              <w:jc w:val="center"/>
              <w:rPr>
                <w:b/>
                <w:sz w:val="16"/>
                <w:szCs w:val="16"/>
              </w:rPr>
            </w:pPr>
            <w:r>
              <w:rPr>
                <w:b/>
                <w:sz w:val="16"/>
                <w:szCs w:val="16"/>
              </w:rPr>
              <w:t>10.1.15</w:t>
            </w:r>
          </w:p>
        </w:tc>
        <w:tc>
          <w:tcPr>
            <w:tcW w:w="3525" w:type="dxa"/>
            <w:shd w:val="clear" w:color="auto" w:fill="auto"/>
          </w:tcPr>
          <w:p w14:paraId="50865DE9" w14:textId="77777777" w:rsidR="003F3E2F" w:rsidRDefault="00471260">
            <w:pPr>
              <w:jc w:val="left"/>
              <w:rPr>
                <w:sz w:val="16"/>
                <w:szCs w:val="16"/>
              </w:rPr>
            </w:pPr>
            <w:r>
              <w:rPr>
                <w:sz w:val="16"/>
                <w:szCs w:val="16"/>
              </w:rPr>
              <w:t>Uniaxial compressive strength (UCS) test</w:t>
            </w:r>
          </w:p>
        </w:tc>
        <w:tc>
          <w:tcPr>
            <w:tcW w:w="1001" w:type="dxa"/>
            <w:shd w:val="clear" w:color="auto" w:fill="auto"/>
          </w:tcPr>
          <w:p w14:paraId="4DCD949A" w14:textId="77777777" w:rsidR="003F3E2F" w:rsidRDefault="00471260">
            <w:pPr>
              <w:jc w:val="center"/>
              <w:rPr>
                <w:b/>
                <w:sz w:val="16"/>
                <w:szCs w:val="16"/>
              </w:rPr>
            </w:pPr>
            <w:r>
              <w:rPr>
                <w:b/>
                <w:sz w:val="16"/>
                <w:szCs w:val="16"/>
              </w:rPr>
              <w:t>Nb.</w:t>
            </w:r>
          </w:p>
        </w:tc>
        <w:tc>
          <w:tcPr>
            <w:tcW w:w="1276" w:type="dxa"/>
            <w:shd w:val="clear" w:color="auto" w:fill="auto"/>
          </w:tcPr>
          <w:p w14:paraId="62CAB36E" w14:textId="77777777" w:rsidR="003F3E2F" w:rsidRDefault="003F3E2F">
            <w:pPr>
              <w:jc w:val="left"/>
              <w:rPr>
                <w:b/>
                <w:sz w:val="16"/>
                <w:szCs w:val="16"/>
              </w:rPr>
            </w:pPr>
          </w:p>
        </w:tc>
        <w:tc>
          <w:tcPr>
            <w:tcW w:w="1276" w:type="dxa"/>
            <w:shd w:val="clear" w:color="auto" w:fill="auto"/>
          </w:tcPr>
          <w:p w14:paraId="15527AD9" w14:textId="77777777" w:rsidR="003F3E2F" w:rsidRDefault="003F3E2F">
            <w:pPr>
              <w:jc w:val="left"/>
              <w:rPr>
                <w:b/>
                <w:sz w:val="16"/>
                <w:szCs w:val="16"/>
              </w:rPr>
            </w:pPr>
          </w:p>
        </w:tc>
        <w:tc>
          <w:tcPr>
            <w:tcW w:w="1559" w:type="dxa"/>
            <w:shd w:val="clear" w:color="auto" w:fill="auto"/>
          </w:tcPr>
          <w:p w14:paraId="183FA24A" w14:textId="77777777" w:rsidR="003F3E2F" w:rsidRDefault="003F3E2F">
            <w:pPr>
              <w:jc w:val="left"/>
              <w:rPr>
                <w:b/>
                <w:sz w:val="16"/>
                <w:szCs w:val="16"/>
              </w:rPr>
            </w:pPr>
          </w:p>
        </w:tc>
      </w:tr>
      <w:tr w:rsidR="003F3E2F" w14:paraId="6549A769" w14:textId="77777777" w:rsidTr="00147101">
        <w:tc>
          <w:tcPr>
            <w:tcW w:w="714" w:type="dxa"/>
            <w:shd w:val="clear" w:color="auto" w:fill="auto"/>
          </w:tcPr>
          <w:p w14:paraId="5CC9D4E9" w14:textId="77777777" w:rsidR="003F3E2F" w:rsidRDefault="00471260">
            <w:pPr>
              <w:jc w:val="center"/>
              <w:rPr>
                <w:b/>
                <w:sz w:val="16"/>
                <w:szCs w:val="16"/>
              </w:rPr>
            </w:pPr>
            <w:r>
              <w:rPr>
                <w:b/>
                <w:sz w:val="16"/>
                <w:szCs w:val="16"/>
              </w:rPr>
              <w:t>10.1.15</w:t>
            </w:r>
          </w:p>
        </w:tc>
        <w:tc>
          <w:tcPr>
            <w:tcW w:w="3525" w:type="dxa"/>
            <w:shd w:val="clear" w:color="auto" w:fill="auto"/>
          </w:tcPr>
          <w:p w14:paraId="45F9E807" w14:textId="77777777" w:rsidR="003F3E2F" w:rsidRDefault="00471260">
            <w:pPr>
              <w:jc w:val="left"/>
              <w:rPr>
                <w:sz w:val="16"/>
                <w:szCs w:val="16"/>
              </w:rPr>
            </w:pPr>
            <w:proofErr w:type="spellStart"/>
            <w:r>
              <w:rPr>
                <w:sz w:val="16"/>
                <w:szCs w:val="16"/>
              </w:rPr>
              <w:t>Oedometric</w:t>
            </w:r>
            <w:proofErr w:type="spellEnd"/>
            <w:r>
              <w:rPr>
                <w:sz w:val="16"/>
                <w:szCs w:val="16"/>
              </w:rPr>
              <w:t xml:space="preserve"> test (One dimensional consolidation test)</w:t>
            </w:r>
          </w:p>
        </w:tc>
        <w:tc>
          <w:tcPr>
            <w:tcW w:w="1001" w:type="dxa"/>
            <w:shd w:val="clear" w:color="auto" w:fill="auto"/>
          </w:tcPr>
          <w:p w14:paraId="1F473846" w14:textId="77777777" w:rsidR="003F3E2F" w:rsidRDefault="00471260">
            <w:pPr>
              <w:jc w:val="center"/>
              <w:rPr>
                <w:b/>
                <w:sz w:val="16"/>
                <w:szCs w:val="16"/>
              </w:rPr>
            </w:pPr>
            <w:r>
              <w:rPr>
                <w:b/>
                <w:sz w:val="16"/>
                <w:szCs w:val="16"/>
              </w:rPr>
              <w:t>Nb.</w:t>
            </w:r>
          </w:p>
        </w:tc>
        <w:tc>
          <w:tcPr>
            <w:tcW w:w="1276" w:type="dxa"/>
            <w:shd w:val="clear" w:color="auto" w:fill="auto"/>
          </w:tcPr>
          <w:p w14:paraId="0A46A635" w14:textId="77777777" w:rsidR="003F3E2F" w:rsidRDefault="003F3E2F">
            <w:pPr>
              <w:jc w:val="left"/>
              <w:rPr>
                <w:b/>
                <w:sz w:val="16"/>
                <w:szCs w:val="16"/>
              </w:rPr>
            </w:pPr>
          </w:p>
        </w:tc>
        <w:tc>
          <w:tcPr>
            <w:tcW w:w="1276" w:type="dxa"/>
            <w:shd w:val="clear" w:color="auto" w:fill="auto"/>
          </w:tcPr>
          <w:p w14:paraId="5362EB63" w14:textId="77777777" w:rsidR="003F3E2F" w:rsidRDefault="003F3E2F">
            <w:pPr>
              <w:jc w:val="left"/>
              <w:rPr>
                <w:b/>
                <w:sz w:val="16"/>
                <w:szCs w:val="16"/>
              </w:rPr>
            </w:pPr>
          </w:p>
        </w:tc>
        <w:tc>
          <w:tcPr>
            <w:tcW w:w="1559" w:type="dxa"/>
            <w:shd w:val="clear" w:color="auto" w:fill="auto"/>
          </w:tcPr>
          <w:p w14:paraId="14ED0E48" w14:textId="77777777" w:rsidR="003F3E2F" w:rsidRDefault="003F3E2F">
            <w:pPr>
              <w:jc w:val="left"/>
              <w:rPr>
                <w:b/>
                <w:sz w:val="16"/>
                <w:szCs w:val="16"/>
              </w:rPr>
            </w:pPr>
          </w:p>
        </w:tc>
      </w:tr>
      <w:tr w:rsidR="003F3E2F" w14:paraId="76F90548" w14:textId="77777777" w:rsidTr="00147101">
        <w:tc>
          <w:tcPr>
            <w:tcW w:w="714" w:type="dxa"/>
            <w:shd w:val="clear" w:color="auto" w:fill="auto"/>
          </w:tcPr>
          <w:p w14:paraId="55A85D61" w14:textId="77777777" w:rsidR="003F3E2F" w:rsidRDefault="00471260">
            <w:pPr>
              <w:jc w:val="center"/>
              <w:rPr>
                <w:b/>
                <w:sz w:val="16"/>
                <w:szCs w:val="16"/>
              </w:rPr>
            </w:pPr>
            <w:r>
              <w:rPr>
                <w:b/>
                <w:sz w:val="16"/>
                <w:szCs w:val="16"/>
              </w:rPr>
              <w:t>10.1.16</w:t>
            </w:r>
          </w:p>
        </w:tc>
        <w:tc>
          <w:tcPr>
            <w:tcW w:w="3525" w:type="dxa"/>
            <w:shd w:val="clear" w:color="auto" w:fill="auto"/>
          </w:tcPr>
          <w:p w14:paraId="37134435" w14:textId="77777777" w:rsidR="003F3E2F" w:rsidRDefault="00471260">
            <w:pPr>
              <w:jc w:val="left"/>
              <w:rPr>
                <w:sz w:val="16"/>
                <w:szCs w:val="16"/>
              </w:rPr>
            </w:pPr>
            <w:r>
              <w:rPr>
                <w:sz w:val="16"/>
                <w:szCs w:val="16"/>
              </w:rPr>
              <w:t>Triaxial strength test (CU+U) (samples)</w:t>
            </w:r>
          </w:p>
        </w:tc>
        <w:tc>
          <w:tcPr>
            <w:tcW w:w="1001" w:type="dxa"/>
            <w:shd w:val="clear" w:color="auto" w:fill="auto"/>
          </w:tcPr>
          <w:p w14:paraId="792C634B" w14:textId="77777777" w:rsidR="003F3E2F" w:rsidRDefault="00471260">
            <w:pPr>
              <w:jc w:val="center"/>
              <w:rPr>
                <w:b/>
                <w:sz w:val="16"/>
                <w:szCs w:val="16"/>
              </w:rPr>
            </w:pPr>
            <w:r>
              <w:rPr>
                <w:b/>
                <w:sz w:val="16"/>
                <w:szCs w:val="16"/>
              </w:rPr>
              <w:t>Nb.</w:t>
            </w:r>
          </w:p>
        </w:tc>
        <w:tc>
          <w:tcPr>
            <w:tcW w:w="1276" w:type="dxa"/>
            <w:shd w:val="clear" w:color="auto" w:fill="auto"/>
          </w:tcPr>
          <w:p w14:paraId="36EA1D5F" w14:textId="77777777" w:rsidR="003F3E2F" w:rsidRDefault="003F3E2F">
            <w:pPr>
              <w:jc w:val="left"/>
              <w:rPr>
                <w:b/>
                <w:sz w:val="16"/>
                <w:szCs w:val="16"/>
              </w:rPr>
            </w:pPr>
          </w:p>
        </w:tc>
        <w:tc>
          <w:tcPr>
            <w:tcW w:w="1276" w:type="dxa"/>
            <w:shd w:val="clear" w:color="auto" w:fill="auto"/>
          </w:tcPr>
          <w:p w14:paraId="4E75995B" w14:textId="77777777" w:rsidR="003F3E2F" w:rsidRDefault="003F3E2F">
            <w:pPr>
              <w:jc w:val="left"/>
              <w:rPr>
                <w:b/>
                <w:sz w:val="16"/>
                <w:szCs w:val="16"/>
              </w:rPr>
            </w:pPr>
          </w:p>
        </w:tc>
        <w:tc>
          <w:tcPr>
            <w:tcW w:w="1559" w:type="dxa"/>
            <w:shd w:val="clear" w:color="auto" w:fill="auto"/>
          </w:tcPr>
          <w:p w14:paraId="10891BB7" w14:textId="77777777" w:rsidR="003F3E2F" w:rsidRDefault="003F3E2F">
            <w:pPr>
              <w:jc w:val="left"/>
              <w:rPr>
                <w:b/>
                <w:sz w:val="16"/>
                <w:szCs w:val="16"/>
              </w:rPr>
            </w:pPr>
          </w:p>
        </w:tc>
      </w:tr>
      <w:tr w:rsidR="003F3E2F" w14:paraId="0C770DBD" w14:textId="77777777" w:rsidTr="00147101">
        <w:tc>
          <w:tcPr>
            <w:tcW w:w="714" w:type="dxa"/>
            <w:shd w:val="clear" w:color="auto" w:fill="auto"/>
          </w:tcPr>
          <w:p w14:paraId="4A4C9823" w14:textId="77777777" w:rsidR="003F3E2F" w:rsidRDefault="00471260">
            <w:pPr>
              <w:jc w:val="center"/>
              <w:rPr>
                <w:b/>
                <w:sz w:val="16"/>
                <w:szCs w:val="16"/>
              </w:rPr>
            </w:pPr>
            <w:r>
              <w:rPr>
                <w:b/>
                <w:sz w:val="16"/>
                <w:szCs w:val="16"/>
              </w:rPr>
              <w:t>10.1.17</w:t>
            </w:r>
          </w:p>
        </w:tc>
        <w:tc>
          <w:tcPr>
            <w:tcW w:w="3525" w:type="dxa"/>
            <w:shd w:val="clear" w:color="auto" w:fill="auto"/>
          </w:tcPr>
          <w:p w14:paraId="77754FA7" w14:textId="77777777" w:rsidR="003F3E2F" w:rsidRDefault="00471260">
            <w:pPr>
              <w:jc w:val="left"/>
              <w:rPr>
                <w:sz w:val="16"/>
                <w:szCs w:val="16"/>
              </w:rPr>
            </w:pPr>
            <w:proofErr w:type="spellStart"/>
            <w:r>
              <w:rPr>
                <w:sz w:val="16"/>
                <w:szCs w:val="16"/>
              </w:rPr>
              <w:t>Dispersivity</w:t>
            </w:r>
            <w:proofErr w:type="spellEnd"/>
            <w:r>
              <w:rPr>
                <w:sz w:val="16"/>
                <w:szCs w:val="16"/>
              </w:rPr>
              <w:t xml:space="preserve"> test</w:t>
            </w:r>
          </w:p>
        </w:tc>
        <w:tc>
          <w:tcPr>
            <w:tcW w:w="1001" w:type="dxa"/>
            <w:shd w:val="clear" w:color="auto" w:fill="auto"/>
          </w:tcPr>
          <w:p w14:paraId="6A7DAACF" w14:textId="77777777" w:rsidR="003F3E2F" w:rsidRDefault="00471260">
            <w:pPr>
              <w:jc w:val="center"/>
              <w:rPr>
                <w:b/>
                <w:sz w:val="16"/>
                <w:szCs w:val="16"/>
              </w:rPr>
            </w:pPr>
            <w:r>
              <w:rPr>
                <w:b/>
                <w:sz w:val="16"/>
                <w:szCs w:val="16"/>
              </w:rPr>
              <w:t>Nb.</w:t>
            </w:r>
          </w:p>
        </w:tc>
        <w:tc>
          <w:tcPr>
            <w:tcW w:w="1276" w:type="dxa"/>
            <w:shd w:val="clear" w:color="auto" w:fill="auto"/>
          </w:tcPr>
          <w:p w14:paraId="720EABD3" w14:textId="77777777" w:rsidR="003F3E2F" w:rsidRDefault="003F3E2F">
            <w:pPr>
              <w:jc w:val="left"/>
              <w:rPr>
                <w:b/>
                <w:sz w:val="16"/>
                <w:szCs w:val="16"/>
              </w:rPr>
            </w:pPr>
          </w:p>
        </w:tc>
        <w:tc>
          <w:tcPr>
            <w:tcW w:w="1276" w:type="dxa"/>
            <w:shd w:val="clear" w:color="auto" w:fill="auto"/>
          </w:tcPr>
          <w:p w14:paraId="37E2BBAF" w14:textId="77777777" w:rsidR="003F3E2F" w:rsidRDefault="003F3E2F">
            <w:pPr>
              <w:jc w:val="left"/>
              <w:rPr>
                <w:b/>
                <w:sz w:val="16"/>
                <w:szCs w:val="16"/>
              </w:rPr>
            </w:pPr>
          </w:p>
        </w:tc>
        <w:tc>
          <w:tcPr>
            <w:tcW w:w="1559" w:type="dxa"/>
            <w:shd w:val="clear" w:color="auto" w:fill="auto"/>
          </w:tcPr>
          <w:p w14:paraId="1046F022" w14:textId="77777777" w:rsidR="003F3E2F" w:rsidRDefault="003F3E2F">
            <w:pPr>
              <w:jc w:val="left"/>
              <w:rPr>
                <w:b/>
                <w:sz w:val="16"/>
                <w:szCs w:val="16"/>
              </w:rPr>
            </w:pPr>
          </w:p>
        </w:tc>
      </w:tr>
      <w:tr w:rsidR="003F3E2F" w14:paraId="0C5802A0" w14:textId="77777777" w:rsidTr="00147101">
        <w:tc>
          <w:tcPr>
            <w:tcW w:w="714" w:type="dxa"/>
            <w:shd w:val="clear" w:color="auto" w:fill="auto"/>
          </w:tcPr>
          <w:p w14:paraId="4E56C6C7" w14:textId="77777777" w:rsidR="003F3E2F" w:rsidRDefault="00471260">
            <w:pPr>
              <w:jc w:val="center"/>
              <w:rPr>
                <w:b/>
                <w:sz w:val="16"/>
                <w:szCs w:val="16"/>
              </w:rPr>
            </w:pPr>
            <w:r>
              <w:rPr>
                <w:b/>
                <w:sz w:val="16"/>
                <w:szCs w:val="16"/>
              </w:rPr>
              <w:t>10.1.18</w:t>
            </w:r>
          </w:p>
        </w:tc>
        <w:tc>
          <w:tcPr>
            <w:tcW w:w="3525" w:type="dxa"/>
            <w:shd w:val="clear" w:color="auto" w:fill="auto"/>
          </w:tcPr>
          <w:p w14:paraId="7214A631" w14:textId="77777777" w:rsidR="003F3E2F" w:rsidRDefault="00471260">
            <w:pPr>
              <w:jc w:val="left"/>
              <w:rPr>
                <w:sz w:val="16"/>
                <w:szCs w:val="16"/>
              </w:rPr>
            </w:pPr>
            <w:r>
              <w:rPr>
                <w:sz w:val="16"/>
                <w:szCs w:val="16"/>
              </w:rPr>
              <w:t>Permeability test</w:t>
            </w:r>
          </w:p>
        </w:tc>
        <w:tc>
          <w:tcPr>
            <w:tcW w:w="1001" w:type="dxa"/>
            <w:shd w:val="clear" w:color="auto" w:fill="auto"/>
          </w:tcPr>
          <w:p w14:paraId="1D38A734" w14:textId="77777777" w:rsidR="003F3E2F" w:rsidRDefault="00471260">
            <w:pPr>
              <w:jc w:val="center"/>
              <w:rPr>
                <w:b/>
                <w:sz w:val="16"/>
                <w:szCs w:val="16"/>
              </w:rPr>
            </w:pPr>
            <w:r>
              <w:rPr>
                <w:b/>
                <w:sz w:val="16"/>
                <w:szCs w:val="16"/>
              </w:rPr>
              <w:t>Nb.</w:t>
            </w:r>
          </w:p>
        </w:tc>
        <w:tc>
          <w:tcPr>
            <w:tcW w:w="1276" w:type="dxa"/>
            <w:shd w:val="clear" w:color="auto" w:fill="auto"/>
          </w:tcPr>
          <w:p w14:paraId="2173440B" w14:textId="77777777" w:rsidR="003F3E2F" w:rsidRDefault="003F3E2F">
            <w:pPr>
              <w:jc w:val="left"/>
              <w:rPr>
                <w:b/>
                <w:sz w:val="16"/>
                <w:szCs w:val="16"/>
              </w:rPr>
            </w:pPr>
          </w:p>
        </w:tc>
        <w:tc>
          <w:tcPr>
            <w:tcW w:w="1276" w:type="dxa"/>
            <w:shd w:val="clear" w:color="auto" w:fill="auto"/>
          </w:tcPr>
          <w:p w14:paraId="5E061EC7" w14:textId="77777777" w:rsidR="003F3E2F" w:rsidRDefault="003F3E2F">
            <w:pPr>
              <w:jc w:val="left"/>
              <w:rPr>
                <w:b/>
                <w:sz w:val="16"/>
                <w:szCs w:val="16"/>
              </w:rPr>
            </w:pPr>
          </w:p>
        </w:tc>
        <w:tc>
          <w:tcPr>
            <w:tcW w:w="1559" w:type="dxa"/>
            <w:shd w:val="clear" w:color="auto" w:fill="auto"/>
          </w:tcPr>
          <w:p w14:paraId="2BD7AEC2" w14:textId="77777777" w:rsidR="003F3E2F" w:rsidRDefault="003F3E2F">
            <w:pPr>
              <w:jc w:val="left"/>
              <w:rPr>
                <w:b/>
                <w:sz w:val="16"/>
                <w:szCs w:val="16"/>
              </w:rPr>
            </w:pPr>
          </w:p>
        </w:tc>
      </w:tr>
      <w:tr w:rsidR="003F3E2F" w14:paraId="2A5B4294" w14:textId="77777777" w:rsidTr="00147101">
        <w:tc>
          <w:tcPr>
            <w:tcW w:w="714" w:type="dxa"/>
            <w:shd w:val="clear" w:color="auto" w:fill="D5DCE4"/>
          </w:tcPr>
          <w:p w14:paraId="276965CE" w14:textId="77777777" w:rsidR="003F3E2F" w:rsidRDefault="00471260">
            <w:pPr>
              <w:jc w:val="center"/>
              <w:rPr>
                <w:b/>
                <w:sz w:val="16"/>
                <w:szCs w:val="16"/>
              </w:rPr>
            </w:pPr>
            <w:r>
              <w:rPr>
                <w:b/>
                <w:sz w:val="16"/>
                <w:szCs w:val="16"/>
              </w:rPr>
              <w:t>10.2</w:t>
            </w:r>
          </w:p>
        </w:tc>
        <w:tc>
          <w:tcPr>
            <w:tcW w:w="3525" w:type="dxa"/>
            <w:shd w:val="clear" w:color="auto" w:fill="D5DCE4"/>
          </w:tcPr>
          <w:p w14:paraId="117353B9" w14:textId="77777777" w:rsidR="003F3E2F" w:rsidRDefault="00471260">
            <w:pPr>
              <w:jc w:val="left"/>
              <w:rPr>
                <w:b/>
                <w:sz w:val="16"/>
                <w:szCs w:val="16"/>
              </w:rPr>
            </w:pPr>
            <w:r>
              <w:rPr>
                <w:b/>
                <w:sz w:val="16"/>
                <w:szCs w:val="16"/>
              </w:rPr>
              <w:t>Rock testing</w:t>
            </w:r>
          </w:p>
        </w:tc>
        <w:tc>
          <w:tcPr>
            <w:tcW w:w="1001" w:type="dxa"/>
            <w:shd w:val="clear" w:color="auto" w:fill="D5DCE4"/>
          </w:tcPr>
          <w:p w14:paraId="105FA96A" w14:textId="77777777" w:rsidR="003F3E2F" w:rsidRDefault="003F3E2F">
            <w:pPr>
              <w:jc w:val="center"/>
              <w:rPr>
                <w:b/>
                <w:sz w:val="16"/>
                <w:szCs w:val="16"/>
              </w:rPr>
            </w:pPr>
          </w:p>
        </w:tc>
        <w:tc>
          <w:tcPr>
            <w:tcW w:w="1276" w:type="dxa"/>
            <w:shd w:val="clear" w:color="auto" w:fill="D5DCE4"/>
          </w:tcPr>
          <w:p w14:paraId="40F30CBE" w14:textId="77777777" w:rsidR="003F3E2F" w:rsidRDefault="003F3E2F">
            <w:pPr>
              <w:jc w:val="left"/>
              <w:rPr>
                <w:b/>
                <w:sz w:val="16"/>
                <w:szCs w:val="16"/>
              </w:rPr>
            </w:pPr>
          </w:p>
        </w:tc>
        <w:tc>
          <w:tcPr>
            <w:tcW w:w="1276" w:type="dxa"/>
            <w:shd w:val="clear" w:color="auto" w:fill="D5DCE4"/>
          </w:tcPr>
          <w:p w14:paraId="473CA892" w14:textId="77777777" w:rsidR="003F3E2F" w:rsidRDefault="003F3E2F">
            <w:pPr>
              <w:jc w:val="left"/>
              <w:rPr>
                <w:b/>
                <w:sz w:val="16"/>
                <w:szCs w:val="16"/>
              </w:rPr>
            </w:pPr>
          </w:p>
        </w:tc>
        <w:tc>
          <w:tcPr>
            <w:tcW w:w="1559" w:type="dxa"/>
            <w:shd w:val="clear" w:color="auto" w:fill="D5DCE4"/>
          </w:tcPr>
          <w:p w14:paraId="7D1BB0D1" w14:textId="77777777" w:rsidR="003F3E2F" w:rsidRDefault="003F3E2F">
            <w:pPr>
              <w:jc w:val="left"/>
              <w:rPr>
                <w:b/>
                <w:sz w:val="16"/>
                <w:szCs w:val="16"/>
              </w:rPr>
            </w:pPr>
          </w:p>
        </w:tc>
      </w:tr>
      <w:tr w:rsidR="003F3E2F" w14:paraId="13C796CF" w14:textId="77777777" w:rsidTr="00147101">
        <w:tc>
          <w:tcPr>
            <w:tcW w:w="714" w:type="dxa"/>
            <w:shd w:val="clear" w:color="auto" w:fill="auto"/>
          </w:tcPr>
          <w:p w14:paraId="0A15FCF6" w14:textId="77777777" w:rsidR="003F3E2F" w:rsidRDefault="00471260">
            <w:pPr>
              <w:jc w:val="center"/>
              <w:rPr>
                <w:b/>
                <w:sz w:val="16"/>
                <w:szCs w:val="16"/>
              </w:rPr>
            </w:pPr>
            <w:r>
              <w:rPr>
                <w:b/>
                <w:sz w:val="16"/>
                <w:szCs w:val="16"/>
              </w:rPr>
              <w:t>10.2.1</w:t>
            </w:r>
          </w:p>
        </w:tc>
        <w:tc>
          <w:tcPr>
            <w:tcW w:w="3525" w:type="dxa"/>
            <w:shd w:val="clear" w:color="auto" w:fill="auto"/>
          </w:tcPr>
          <w:p w14:paraId="08963101" w14:textId="77777777" w:rsidR="003F3E2F" w:rsidRDefault="00471260">
            <w:pPr>
              <w:jc w:val="left"/>
              <w:rPr>
                <w:sz w:val="16"/>
                <w:szCs w:val="16"/>
              </w:rPr>
            </w:pPr>
            <w:r>
              <w:rPr>
                <w:sz w:val="16"/>
                <w:szCs w:val="16"/>
              </w:rPr>
              <w:t>Mechanical tests for cut and support design (tests on intact rock cores)</w:t>
            </w:r>
          </w:p>
        </w:tc>
        <w:tc>
          <w:tcPr>
            <w:tcW w:w="1001" w:type="dxa"/>
            <w:shd w:val="clear" w:color="auto" w:fill="auto"/>
          </w:tcPr>
          <w:p w14:paraId="04E2995B" w14:textId="77777777" w:rsidR="003F3E2F" w:rsidRDefault="00471260">
            <w:pPr>
              <w:jc w:val="center"/>
              <w:rPr>
                <w:b/>
                <w:sz w:val="16"/>
                <w:szCs w:val="16"/>
              </w:rPr>
            </w:pPr>
            <w:r>
              <w:rPr>
                <w:b/>
                <w:sz w:val="16"/>
                <w:szCs w:val="16"/>
              </w:rPr>
              <w:t>Nb.</w:t>
            </w:r>
          </w:p>
        </w:tc>
        <w:tc>
          <w:tcPr>
            <w:tcW w:w="1276" w:type="dxa"/>
            <w:shd w:val="clear" w:color="auto" w:fill="auto"/>
          </w:tcPr>
          <w:p w14:paraId="0421EF0F" w14:textId="77777777" w:rsidR="003F3E2F" w:rsidRDefault="003F3E2F">
            <w:pPr>
              <w:jc w:val="left"/>
              <w:rPr>
                <w:b/>
                <w:sz w:val="16"/>
                <w:szCs w:val="16"/>
              </w:rPr>
            </w:pPr>
          </w:p>
        </w:tc>
        <w:tc>
          <w:tcPr>
            <w:tcW w:w="1276" w:type="dxa"/>
            <w:shd w:val="clear" w:color="auto" w:fill="auto"/>
          </w:tcPr>
          <w:p w14:paraId="24DCD25D" w14:textId="77777777" w:rsidR="003F3E2F" w:rsidRDefault="003F3E2F">
            <w:pPr>
              <w:jc w:val="left"/>
              <w:rPr>
                <w:b/>
                <w:sz w:val="16"/>
                <w:szCs w:val="16"/>
              </w:rPr>
            </w:pPr>
          </w:p>
        </w:tc>
        <w:tc>
          <w:tcPr>
            <w:tcW w:w="1559" w:type="dxa"/>
            <w:shd w:val="clear" w:color="auto" w:fill="auto"/>
          </w:tcPr>
          <w:p w14:paraId="467F114D" w14:textId="77777777" w:rsidR="003F3E2F" w:rsidRDefault="003F3E2F">
            <w:pPr>
              <w:jc w:val="left"/>
              <w:rPr>
                <w:b/>
                <w:sz w:val="16"/>
                <w:szCs w:val="16"/>
              </w:rPr>
            </w:pPr>
          </w:p>
        </w:tc>
      </w:tr>
      <w:tr w:rsidR="003F3E2F" w14:paraId="42861FB0" w14:textId="77777777" w:rsidTr="00147101">
        <w:tc>
          <w:tcPr>
            <w:tcW w:w="714" w:type="dxa"/>
            <w:shd w:val="clear" w:color="auto" w:fill="auto"/>
          </w:tcPr>
          <w:p w14:paraId="6AF142E3" w14:textId="77777777" w:rsidR="003F3E2F" w:rsidRDefault="00471260">
            <w:pPr>
              <w:jc w:val="center"/>
              <w:rPr>
                <w:b/>
                <w:sz w:val="16"/>
                <w:szCs w:val="16"/>
              </w:rPr>
            </w:pPr>
            <w:r>
              <w:rPr>
                <w:b/>
                <w:sz w:val="16"/>
                <w:szCs w:val="16"/>
              </w:rPr>
              <w:t>10.2.2</w:t>
            </w:r>
          </w:p>
        </w:tc>
        <w:tc>
          <w:tcPr>
            <w:tcW w:w="3525" w:type="dxa"/>
            <w:shd w:val="clear" w:color="auto" w:fill="auto"/>
          </w:tcPr>
          <w:p w14:paraId="449FE770" w14:textId="77777777" w:rsidR="003F3E2F" w:rsidRDefault="00471260">
            <w:pPr>
              <w:jc w:val="left"/>
              <w:rPr>
                <w:sz w:val="16"/>
                <w:szCs w:val="16"/>
              </w:rPr>
            </w:pPr>
            <w:r>
              <w:rPr>
                <w:sz w:val="16"/>
                <w:szCs w:val="16"/>
              </w:rPr>
              <w:t>Compressive strength and elastic moduli</w:t>
            </w:r>
          </w:p>
        </w:tc>
        <w:tc>
          <w:tcPr>
            <w:tcW w:w="1001" w:type="dxa"/>
            <w:shd w:val="clear" w:color="auto" w:fill="auto"/>
          </w:tcPr>
          <w:p w14:paraId="457E9FF5" w14:textId="77777777" w:rsidR="003F3E2F" w:rsidRDefault="00471260">
            <w:pPr>
              <w:jc w:val="center"/>
              <w:rPr>
                <w:b/>
                <w:sz w:val="16"/>
                <w:szCs w:val="16"/>
              </w:rPr>
            </w:pPr>
            <w:r>
              <w:rPr>
                <w:b/>
                <w:sz w:val="16"/>
                <w:szCs w:val="16"/>
              </w:rPr>
              <w:t>Nb.</w:t>
            </w:r>
          </w:p>
        </w:tc>
        <w:tc>
          <w:tcPr>
            <w:tcW w:w="1276" w:type="dxa"/>
            <w:shd w:val="clear" w:color="auto" w:fill="auto"/>
          </w:tcPr>
          <w:p w14:paraId="25CB65E7" w14:textId="77777777" w:rsidR="003F3E2F" w:rsidRDefault="003F3E2F">
            <w:pPr>
              <w:jc w:val="left"/>
              <w:rPr>
                <w:b/>
                <w:sz w:val="16"/>
                <w:szCs w:val="16"/>
              </w:rPr>
            </w:pPr>
          </w:p>
        </w:tc>
        <w:tc>
          <w:tcPr>
            <w:tcW w:w="1276" w:type="dxa"/>
            <w:shd w:val="clear" w:color="auto" w:fill="auto"/>
          </w:tcPr>
          <w:p w14:paraId="071117FA" w14:textId="77777777" w:rsidR="003F3E2F" w:rsidRDefault="003F3E2F">
            <w:pPr>
              <w:jc w:val="left"/>
              <w:rPr>
                <w:b/>
                <w:sz w:val="16"/>
                <w:szCs w:val="16"/>
              </w:rPr>
            </w:pPr>
          </w:p>
        </w:tc>
        <w:tc>
          <w:tcPr>
            <w:tcW w:w="1559" w:type="dxa"/>
            <w:shd w:val="clear" w:color="auto" w:fill="auto"/>
          </w:tcPr>
          <w:p w14:paraId="35D1891E" w14:textId="77777777" w:rsidR="003F3E2F" w:rsidRDefault="003F3E2F">
            <w:pPr>
              <w:jc w:val="left"/>
              <w:rPr>
                <w:b/>
                <w:sz w:val="16"/>
                <w:szCs w:val="16"/>
              </w:rPr>
            </w:pPr>
          </w:p>
        </w:tc>
      </w:tr>
      <w:tr w:rsidR="003F3E2F" w14:paraId="753580FC" w14:textId="77777777" w:rsidTr="00147101">
        <w:tc>
          <w:tcPr>
            <w:tcW w:w="714" w:type="dxa"/>
            <w:shd w:val="clear" w:color="auto" w:fill="auto"/>
          </w:tcPr>
          <w:p w14:paraId="2E7A69F9" w14:textId="77777777" w:rsidR="003F3E2F" w:rsidRDefault="00471260">
            <w:pPr>
              <w:jc w:val="center"/>
              <w:rPr>
                <w:b/>
                <w:sz w:val="16"/>
                <w:szCs w:val="16"/>
              </w:rPr>
            </w:pPr>
            <w:r>
              <w:rPr>
                <w:b/>
                <w:sz w:val="16"/>
                <w:szCs w:val="16"/>
              </w:rPr>
              <w:t>10.2.3</w:t>
            </w:r>
          </w:p>
        </w:tc>
        <w:tc>
          <w:tcPr>
            <w:tcW w:w="3525" w:type="dxa"/>
            <w:shd w:val="clear" w:color="auto" w:fill="auto"/>
          </w:tcPr>
          <w:p w14:paraId="2940306D" w14:textId="77777777" w:rsidR="003F3E2F" w:rsidRDefault="00471260">
            <w:pPr>
              <w:jc w:val="left"/>
              <w:rPr>
                <w:sz w:val="16"/>
                <w:szCs w:val="16"/>
              </w:rPr>
            </w:pPr>
            <w:r>
              <w:rPr>
                <w:sz w:val="16"/>
                <w:szCs w:val="16"/>
              </w:rPr>
              <w:t>Uniaxial compressive test</w:t>
            </w:r>
          </w:p>
        </w:tc>
        <w:tc>
          <w:tcPr>
            <w:tcW w:w="1001" w:type="dxa"/>
            <w:shd w:val="clear" w:color="auto" w:fill="auto"/>
          </w:tcPr>
          <w:p w14:paraId="1E8E9D91" w14:textId="77777777" w:rsidR="003F3E2F" w:rsidRDefault="00471260">
            <w:pPr>
              <w:jc w:val="center"/>
              <w:rPr>
                <w:b/>
                <w:sz w:val="16"/>
                <w:szCs w:val="16"/>
              </w:rPr>
            </w:pPr>
            <w:r>
              <w:rPr>
                <w:b/>
                <w:sz w:val="16"/>
                <w:szCs w:val="16"/>
              </w:rPr>
              <w:t>Nb.</w:t>
            </w:r>
          </w:p>
        </w:tc>
        <w:tc>
          <w:tcPr>
            <w:tcW w:w="1276" w:type="dxa"/>
            <w:shd w:val="clear" w:color="auto" w:fill="auto"/>
          </w:tcPr>
          <w:p w14:paraId="603F8097" w14:textId="77777777" w:rsidR="003F3E2F" w:rsidRDefault="003F3E2F">
            <w:pPr>
              <w:jc w:val="left"/>
              <w:rPr>
                <w:b/>
                <w:sz w:val="16"/>
                <w:szCs w:val="16"/>
              </w:rPr>
            </w:pPr>
          </w:p>
        </w:tc>
        <w:tc>
          <w:tcPr>
            <w:tcW w:w="1276" w:type="dxa"/>
            <w:shd w:val="clear" w:color="auto" w:fill="auto"/>
          </w:tcPr>
          <w:p w14:paraId="7F35148B" w14:textId="77777777" w:rsidR="003F3E2F" w:rsidRDefault="003F3E2F">
            <w:pPr>
              <w:jc w:val="left"/>
              <w:rPr>
                <w:b/>
                <w:sz w:val="16"/>
                <w:szCs w:val="16"/>
              </w:rPr>
            </w:pPr>
          </w:p>
        </w:tc>
        <w:tc>
          <w:tcPr>
            <w:tcW w:w="1559" w:type="dxa"/>
            <w:shd w:val="clear" w:color="auto" w:fill="auto"/>
          </w:tcPr>
          <w:p w14:paraId="326203B8" w14:textId="77777777" w:rsidR="003F3E2F" w:rsidRDefault="003F3E2F">
            <w:pPr>
              <w:jc w:val="left"/>
              <w:rPr>
                <w:b/>
                <w:sz w:val="16"/>
                <w:szCs w:val="16"/>
              </w:rPr>
            </w:pPr>
          </w:p>
        </w:tc>
      </w:tr>
      <w:tr w:rsidR="003F3E2F" w14:paraId="5C0F306A" w14:textId="77777777" w:rsidTr="00147101">
        <w:tc>
          <w:tcPr>
            <w:tcW w:w="714" w:type="dxa"/>
            <w:shd w:val="clear" w:color="auto" w:fill="auto"/>
          </w:tcPr>
          <w:p w14:paraId="20A226E7" w14:textId="77777777" w:rsidR="003F3E2F" w:rsidRDefault="00471260">
            <w:pPr>
              <w:jc w:val="center"/>
              <w:rPr>
                <w:b/>
                <w:sz w:val="16"/>
                <w:szCs w:val="16"/>
              </w:rPr>
            </w:pPr>
            <w:r>
              <w:rPr>
                <w:b/>
                <w:sz w:val="16"/>
                <w:szCs w:val="16"/>
              </w:rPr>
              <w:t>10.2.4</w:t>
            </w:r>
          </w:p>
        </w:tc>
        <w:tc>
          <w:tcPr>
            <w:tcW w:w="3525" w:type="dxa"/>
            <w:shd w:val="clear" w:color="auto" w:fill="auto"/>
          </w:tcPr>
          <w:p w14:paraId="07BB405E" w14:textId="77777777" w:rsidR="003F3E2F" w:rsidRDefault="00471260">
            <w:pPr>
              <w:jc w:val="left"/>
              <w:rPr>
                <w:sz w:val="16"/>
                <w:szCs w:val="16"/>
              </w:rPr>
            </w:pPr>
            <w:proofErr w:type="spellStart"/>
            <w:r>
              <w:rPr>
                <w:sz w:val="16"/>
                <w:szCs w:val="16"/>
              </w:rPr>
              <w:t>Cerchar</w:t>
            </w:r>
            <w:proofErr w:type="spellEnd"/>
            <w:r>
              <w:rPr>
                <w:sz w:val="16"/>
                <w:szCs w:val="16"/>
              </w:rPr>
              <w:t xml:space="preserve"> test (</w:t>
            </w:r>
            <w:proofErr w:type="spellStart"/>
            <w:r>
              <w:rPr>
                <w:sz w:val="16"/>
                <w:szCs w:val="16"/>
              </w:rPr>
              <w:t>abrasivity</w:t>
            </w:r>
            <w:proofErr w:type="spellEnd"/>
            <w:r>
              <w:rPr>
                <w:sz w:val="16"/>
                <w:szCs w:val="16"/>
              </w:rPr>
              <w:t xml:space="preserve"> index)</w:t>
            </w:r>
          </w:p>
        </w:tc>
        <w:tc>
          <w:tcPr>
            <w:tcW w:w="1001" w:type="dxa"/>
            <w:shd w:val="clear" w:color="auto" w:fill="auto"/>
          </w:tcPr>
          <w:p w14:paraId="35A0FE76" w14:textId="77777777" w:rsidR="003F3E2F" w:rsidRDefault="00471260">
            <w:pPr>
              <w:jc w:val="center"/>
              <w:rPr>
                <w:b/>
                <w:sz w:val="16"/>
                <w:szCs w:val="16"/>
              </w:rPr>
            </w:pPr>
            <w:r>
              <w:rPr>
                <w:b/>
                <w:sz w:val="16"/>
                <w:szCs w:val="16"/>
              </w:rPr>
              <w:t>Nb.</w:t>
            </w:r>
          </w:p>
        </w:tc>
        <w:tc>
          <w:tcPr>
            <w:tcW w:w="1276" w:type="dxa"/>
            <w:shd w:val="clear" w:color="auto" w:fill="auto"/>
          </w:tcPr>
          <w:p w14:paraId="7C4EC410" w14:textId="77777777" w:rsidR="003F3E2F" w:rsidRDefault="003F3E2F">
            <w:pPr>
              <w:jc w:val="left"/>
              <w:rPr>
                <w:b/>
                <w:sz w:val="16"/>
                <w:szCs w:val="16"/>
              </w:rPr>
            </w:pPr>
          </w:p>
        </w:tc>
        <w:tc>
          <w:tcPr>
            <w:tcW w:w="1276" w:type="dxa"/>
            <w:shd w:val="clear" w:color="auto" w:fill="auto"/>
          </w:tcPr>
          <w:p w14:paraId="74C499CA" w14:textId="77777777" w:rsidR="003F3E2F" w:rsidRDefault="003F3E2F">
            <w:pPr>
              <w:jc w:val="left"/>
              <w:rPr>
                <w:b/>
                <w:sz w:val="16"/>
                <w:szCs w:val="16"/>
              </w:rPr>
            </w:pPr>
          </w:p>
        </w:tc>
        <w:tc>
          <w:tcPr>
            <w:tcW w:w="1559" w:type="dxa"/>
            <w:shd w:val="clear" w:color="auto" w:fill="auto"/>
          </w:tcPr>
          <w:p w14:paraId="354CBD84" w14:textId="77777777" w:rsidR="003F3E2F" w:rsidRDefault="003F3E2F">
            <w:pPr>
              <w:jc w:val="left"/>
              <w:rPr>
                <w:b/>
                <w:sz w:val="16"/>
                <w:szCs w:val="16"/>
              </w:rPr>
            </w:pPr>
          </w:p>
        </w:tc>
      </w:tr>
      <w:tr w:rsidR="003F3E2F" w14:paraId="52383020" w14:textId="77777777" w:rsidTr="00147101">
        <w:tc>
          <w:tcPr>
            <w:tcW w:w="714" w:type="dxa"/>
            <w:shd w:val="clear" w:color="auto" w:fill="auto"/>
          </w:tcPr>
          <w:p w14:paraId="4DC14CF1" w14:textId="77777777" w:rsidR="003F3E2F" w:rsidRDefault="00471260">
            <w:pPr>
              <w:jc w:val="center"/>
              <w:rPr>
                <w:b/>
                <w:sz w:val="16"/>
                <w:szCs w:val="16"/>
              </w:rPr>
            </w:pPr>
            <w:r>
              <w:rPr>
                <w:b/>
                <w:sz w:val="16"/>
                <w:szCs w:val="16"/>
              </w:rPr>
              <w:t>10.2.5</w:t>
            </w:r>
          </w:p>
        </w:tc>
        <w:tc>
          <w:tcPr>
            <w:tcW w:w="3525" w:type="dxa"/>
            <w:shd w:val="clear" w:color="auto" w:fill="auto"/>
          </w:tcPr>
          <w:p w14:paraId="0BB18BC0" w14:textId="77777777" w:rsidR="003F3E2F" w:rsidRDefault="00471260">
            <w:pPr>
              <w:jc w:val="left"/>
              <w:rPr>
                <w:sz w:val="16"/>
                <w:szCs w:val="16"/>
              </w:rPr>
            </w:pPr>
            <w:r>
              <w:rPr>
                <w:sz w:val="16"/>
                <w:szCs w:val="16"/>
              </w:rPr>
              <w:t>Shear strength of discontinuities</w:t>
            </w:r>
          </w:p>
        </w:tc>
        <w:tc>
          <w:tcPr>
            <w:tcW w:w="1001" w:type="dxa"/>
            <w:shd w:val="clear" w:color="auto" w:fill="auto"/>
          </w:tcPr>
          <w:p w14:paraId="354B0231" w14:textId="77777777" w:rsidR="003F3E2F" w:rsidRDefault="00471260">
            <w:pPr>
              <w:jc w:val="center"/>
              <w:rPr>
                <w:b/>
                <w:sz w:val="16"/>
                <w:szCs w:val="16"/>
              </w:rPr>
            </w:pPr>
            <w:r>
              <w:rPr>
                <w:b/>
                <w:sz w:val="16"/>
                <w:szCs w:val="16"/>
              </w:rPr>
              <w:t>Nb.</w:t>
            </w:r>
          </w:p>
        </w:tc>
        <w:tc>
          <w:tcPr>
            <w:tcW w:w="1276" w:type="dxa"/>
            <w:shd w:val="clear" w:color="auto" w:fill="auto"/>
          </w:tcPr>
          <w:p w14:paraId="199FE98B" w14:textId="77777777" w:rsidR="003F3E2F" w:rsidRDefault="003F3E2F">
            <w:pPr>
              <w:jc w:val="left"/>
              <w:rPr>
                <w:b/>
                <w:sz w:val="16"/>
                <w:szCs w:val="16"/>
              </w:rPr>
            </w:pPr>
          </w:p>
        </w:tc>
        <w:tc>
          <w:tcPr>
            <w:tcW w:w="1276" w:type="dxa"/>
            <w:shd w:val="clear" w:color="auto" w:fill="auto"/>
          </w:tcPr>
          <w:p w14:paraId="26CF47DF" w14:textId="77777777" w:rsidR="003F3E2F" w:rsidRDefault="003F3E2F">
            <w:pPr>
              <w:jc w:val="left"/>
              <w:rPr>
                <w:b/>
                <w:sz w:val="16"/>
                <w:szCs w:val="16"/>
              </w:rPr>
            </w:pPr>
          </w:p>
        </w:tc>
        <w:tc>
          <w:tcPr>
            <w:tcW w:w="1559" w:type="dxa"/>
            <w:shd w:val="clear" w:color="auto" w:fill="auto"/>
          </w:tcPr>
          <w:p w14:paraId="79050FB3" w14:textId="77777777" w:rsidR="003F3E2F" w:rsidRDefault="003F3E2F">
            <w:pPr>
              <w:jc w:val="left"/>
              <w:rPr>
                <w:b/>
                <w:sz w:val="16"/>
                <w:szCs w:val="16"/>
              </w:rPr>
            </w:pPr>
          </w:p>
        </w:tc>
      </w:tr>
      <w:tr w:rsidR="003F3E2F" w14:paraId="07A9E0EF" w14:textId="77777777" w:rsidTr="00147101">
        <w:tc>
          <w:tcPr>
            <w:tcW w:w="714" w:type="dxa"/>
            <w:shd w:val="clear" w:color="auto" w:fill="auto"/>
          </w:tcPr>
          <w:p w14:paraId="509B1D42" w14:textId="77777777" w:rsidR="003F3E2F" w:rsidRDefault="00471260">
            <w:pPr>
              <w:jc w:val="center"/>
              <w:rPr>
                <w:b/>
                <w:sz w:val="16"/>
                <w:szCs w:val="16"/>
              </w:rPr>
            </w:pPr>
            <w:r>
              <w:rPr>
                <w:b/>
                <w:sz w:val="16"/>
                <w:szCs w:val="16"/>
              </w:rPr>
              <w:t>10.2.6</w:t>
            </w:r>
          </w:p>
        </w:tc>
        <w:tc>
          <w:tcPr>
            <w:tcW w:w="3525" w:type="dxa"/>
            <w:shd w:val="clear" w:color="auto" w:fill="auto"/>
          </w:tcPr>
          <w:p w14:paraId="69BE3A73" w14:textId="77777777" w:rsidR="003F3E2F" w:rsidRDefault="00471260">
            <w:pPr>
              <w:jc w:val="left"/>
              <w:rPr>
                <w:sz w:val="16"/>
                <w:szCs w:val="16"/>
              </w:rPr>
            </w:pPr>
            <w:r>
              <w:rPr>
                <w:sz w:val="16"/>
                <w:szCs w:val="16"/>
              </w:rPr>
              <w:t>Test for concrete coarse aggregate (tests on crushed rock)</w:t>
            </w:r>
          </w:p>
        </w:tc>
        <w:tc>
          <w:tcPr>
            <w:tcW w:w="1001" w:type="dxa"/>
            <w:shd w:val="clear" w:color="auto" w:fill="auto"/>
          </w:tcPr>
          <w:p w14:paraId="41D546F0" w14:textId="77777777" w:rsidR="003F3E2F" w:rsidRDefault="00471260">
            <w:pPr>
              <w:jc w:val="center"/>
              <w:rPr>
                <w:b/>
                <w:sz w:val="16"/>
                <w:szCs w:val="16"/>
              </w:rPr>
            </w:pPr>
            <w:r>
              <w:rPr>
                <w:b/>
                <w:sz w:val="16"/>
                <w:szCs w:val="16"/>
              </w:rPr>
              <w:t>Nb.</w:t>
            </w:r>
          </w:p>
        </w:tc>
        <w:tc>
          <w:tcPr>
            <w:tcW w:w="1276" w:type="dxa"/>
            <w:shd w:val="clear" w:color="auto" w:fill="auto"/>
          </w:tcPr>
          <w:p w14:paraId="2E0F3403" w14:textId="77777777" w:rsidR="003F3E2F" w:rsidRDefault="003F3E2F">
            <w:pPr>
              <w:jc w:val="left"/>
              <w:rPr>
                <w:b/>
                <w:sz w:val="16"/>
                <w:szCs w:val="16"/>
              </w:rPr>
            </w:pPr>
          </w:p>
        </w:tc>
        <w:tc>
          <w:tcPr>
            <w:tcW w:w="1276" w:type="dxa"/>
            <w:shd w:val="clear" w:color="auto" w:fill="auto"/>
          </w:tcPr>
          <w:p w14:paraId="184B343A" w14:textId="77777777" w:rsidR="003F3E2F" w:rsidRDefault="003F3E2F">
            <w:pPr>
              <w:jc w:val="left"/>
              <w:rPr>
                <w:b/>
                <w:sz w:val="16"/>
                <w:szCs w:val="16"/>
              </w:rPr>
            </w:pPr>
          </w:p>
        </w:tc>
        <w:tc>
          <w:tcPr>
            <w:tcW w:w="1559" w:type="dxa"/>
            <w:shd w:val="clear" w:color="auto" w:fill="auto"/>
          </w:tcPr>
          <w:p w14:paraId="181F6672" w14:textId="77777777" w:rsidR="003F3E2F" w:rsidRDefault="003F3E2F">
            <w:pPr>
              <w:jc w:val="left"/>
              <w:rPr>
                <w:b/>
                <w:sz w:val="16"/>
                <w:szCs w:val="16"/>
              </w:rPr>
            </w:pPr>
          </w:p>
        </w:tc>
      </w:tr>
      <w:tr w:rsidR="003F3E2F" w14:paraId="2463ADCF" w14:textId="77777777" w:rsidTr="00147101">
        <w:tc>
          <w:tcPr>
            <w:tcW w:w="714" w:type="dxa"/>
            <w:shd w:val="clear" w:color="auto" w:fill="auto"/>
          </w:tcPr>
          <w:p w14:paraId="1B26E92C" w14:textId="77777777" w:rsidR="003F3E2F" w:rsidRDefault="00471260">
            <w:pPr>
              <w:jc w:val="center"/>
              <w:rPr>
                <w:b/>
                <w:sz w:val="16"/>
                <w:szCs w:val="16"/>
              </w:rPr>
            </w:pPr>
            <w:r>
              <w:rPr>
                <w:b/>
                <w:sz w:val="16"/>
                <w:szCs w:val="16"/>
              </w:rPr>
              <w:t>10.2.7</w:t>
            </w:r>
          </w:p>
        </w:tc>
        <w:tc>
          <w:tcPr>
            <w:tcW w:w="3525" w:type="dxa"/>
            <w:shd w:val="clear" w:color="auto" w:fill="auto"/>
          </w:tcPr>
          <w:p w14:paraId="3ECC073D" w14:textId="77777777" w:rsidR="003F3E2F" w:rsidRDefault="00471260">
            <w:pPr>
              <w:jc w:val="left"/>
              <w:rPr>
                <w:sz w:val="16"/>
                <w:szCs w:val="16"/>
              </w:rPr>
            </w:pPr>
            <w:r>
              <w:rPr>
                <w:sz w:val="16"/>
                <w:szCs w:val="16"/>
              </w:rPr>
              <w:t>Petrographic description (thin section)</w:t>
            </w:r>
          </w:p>
        </w:tc>
        <w:tc>
          <w:tcPr>
            <w:tcW w:w="1001" w:type="dxa"/>
            <w:shd w:val="clear" w:color="auto" w:fill="auto"/>
          </w:tcPr>
          <w:p w14:paraId="343E893A" w14:textId="77777777" w:rsidR="003F3E2F" w:rsidRDefault="00471260">
            <w:pPr>
              <w:jc w:val="center"/>
              <w:rPr>
                <w:b/>
                <w:sz w:val="16"/>
                <w:szCs w:val="16"/>
              </w:rPr>
            </w:pPr>
            <w:r>
              <w:rPr>
                <w:b/>
                <w:sz w:val="16"/>
                <w:szCs w:val="16"/>
              </w:rPr>
              <w:t>Nb.</w:t>
            </w:r>
          </w:p>
        </w:tc>
        <w:tc>
          <w:tcPr>
            <w:tcW w:w="1276" w:type="dxa"/>
            <w:shd w:val="clear" w:color="auto" w:fill="auto"/>
          </w:tcPr>
          <w:p w14:paraId="5E233648" w14:textId="77777777" w:rsidR="003F3E2F" w:rsidRDefault="003F3E2F">
            <w:pPr>
              <w:jc w:val="left"/>
              <w:rPr>
                <w:b/>
                <w:sz w:val="16"/>
                <w:szCs w:val="16"/>
              </w:rPr>
            </w:pPr>
          </w:p>
        </w:tc>
        <w:tc>
          <w:tcPr>
            <w:tcW w:w="1276" w:type="dxa"/>
            <w:shd w:val="clear" w:color="auto" w:fill="auto"/>
          </w:tcPr>
          <w:p w14:paraId="07E65B8D" w14:textId="77777777" w:rsidR="003F3E2F" w:rsidRDefault="003F3E2F">
            <w:pPr>
              <w:jc w:val="left"/>
              <w:rPr>
                <w:b/>
                <w:sz w:val="16"/>
                <w:szCs w:val="16"/>
              </w:rPr>
            </w:pPr>
          </w:p>
        </w:tc>
        <w:tc>
          <w:tcPr>
            <w:tcW w:w="1559" w:type="dxa"/>
            <w:shd w:val="clear" w:color="auto" w:fill="auto"/>
          </w:tcPr>
          <w:p w14:paraId="2B52D936" w14:textId="77777777" w:rsidR="003F3E2F" w:rsidRDefault="003F3E2F">
            <w:pPr>
              <w:jc w:val="left"/>
              <w:rPr>
                <w:b/>
                <w:sz w:val="16"/>
                <w:szCs w:val="16"/>
              </w:rPr>
            </w:pPr>
          </w:p>
        </w:tc>
      </w:tr>
      <w:tr w:rsidR="003F3E2F" w14:paraId="20BB342D" w14:textId="77777777" w:rsidTr="00147101">
        <w:tc>
          <w:tcPr>
            <w:tcW w:w="714" w:type="dxa"/>
            <w:shd w:val="clear" w:color="auto" w:fill="auto"/>
          </w:tcPr>
          <w:p w14:paraId="1F0F92BA" w14:textId="77777777" w:rsidR="003F3E2F" w:rsidRDefault="00471260">
            <w:pPr>
              <w:jc w:val="center"/>
              <w:rPr>
                <w:b/>
                <w:sz w:val="16"/>
                <w:szCs w:val="16"/>
              </w:rPr>
            </w:pPr>
            <w:r>
              <w:rPr>
                <w:b/>
                <w:sz w:val="16"/>
                <w:szCs w:val="16"/>
              </w:rPr>
              <w:t>10.2.8</w:t>
            </w:r>
          </w:p>
        </w:tc>
        <w:tc>
          <w:tcPr>
            <w:tcW w:w="3525" w:type="dxa"/>
            <w:shd w:val="clear" w:color="auto" w:fill="auto"/>
          </w:tcPr>
          <w:p w14:paraId="337CA9B6" w14:textId="77777777" w:rsidR="003F3E2F" w:rsidRDefault="00471260">
            <w:pPr>
              <w:jc w:val="left"/>
              <w:rPr>
                <w:sz w:val="16"/>
                <w:szCs w:val="16"/>
              </w:rPr>
            </w:pPr>
            <w:r>
              <w:rPr>
                <w:sz w:val="16"/>
                <w:szCs w:val="16"/>
              </w:rPr>
              <w:t>Alkali aggregate reaction - short and long term</w:t>
            </w:r>
          </w:p>
        </w:tc>
        <w:tc>
          <w:tcPr>
            <w:tcW w:w="1001" w:type="dxa"/>
            <w:shd w:val="clear" w:color="auto" w:fill="auto"/>
          </w:tcPr>
          <w:p w14:paraId="5087712D" w14:textId="77777777" w:rsidR="003F3E2F" w:rsidRDefault="00471260">
            <w:pPr>
              <w:jc w:val="center"/>
              <w:rPr>
                <w:b/>
                <w:sz w:val="16"/>
                <w:szCs w:val="16"/>
              </w:rPr>
            </w:pPr>
            <w:r>
              <w:rPr>
                <w:b/>
                <w:sz w:val="16"/>
                <w:szCs w:val="16"/>
              </w:rPr>
              <w:t>Nb.</w:t>
            </w:r>
          </w:p>
        </w:tc>
        <w:tc>
          <w:tcPr>
            <w:tcW w:w="1276" w:type="dxa"/>
            <w:shd w:val="clear" w:color="auto" w:fill="auto"/>
          </w:tcPr>
          <w:p w14:paraId="770D9ED1" w14:textId="77777777" w:rsidR="003F3E2F" w:rsidRDefault="003F3E2F">
            <w:pPr>
              <w:jc w:val="left"/>
              <w:rPr>
                <w:b/>
                <w:sz w:val="16"/>
                <w:szCs w:val="16"/>
              </w:rPr>
            </w:pPr>
          </w:p>
        </w:tc>
        <w:tc>
          <w:tcPr>
            <w:tcW w:w="1276" w:type="dxa"/>
            <w:shd w:val="clear" w:color="auto" w:fill="auto"/>
          </w:tcPr>
          <w:p w14:paraId="60929F1A" w14:textId="77777777" w:rsidR="003F3E2F" w:rsidRDefault="003F3E2F">
            <w:pPr>
              <w:jc w:val="left"/>
              <w:rPr>
                <w:b/>
                <w:sz w:val="16"/>
                <w:szCs w:val="16"/>
              </w:rPr>
            </w:pPr>
          </w:p>
        </w:tc>
        <w:tc>
          <w:tcPr>
            <w:tcW w:w="1559" w:type="dxa"/>
            <w:shd w:val="clear" w:color="auto" w:fill="auto"/>
          </w:tcPr>
          <w:p w14:paraId="73EE86ED" w14:textId="77777777" w:rsidR="003F3E2F" w:rsidRDefault="003F3E2F">
            <w:pPr>
              <w:jc w:val="left"/>
              <w:rPr>
                <w:b/>
                <w:sz w:val="16"/>
                <w:szCs w:val="16"/>
              </w:rPr>
            </w:pPr>
          </w:p>
        </w:tc>
      </w:tr>
      <w:tr w:rsidR="003F3E2F" w14:paraId="1DDBD3BF" w14:textId="77777777" w:rsidTr="00147101">
        <w:tc>
          <w:tcPr>
            <w:tcW w:w="714" w:type="dxa"/>
            <w:shd w:val="clear" w:color="auto" w:fill="auto"/>
          </w:tcPr>
          <w:p w14:paraId="48CD6269" w14:textId="77777777" w:rsidR="003F3E2F" w:rsidRDefault="00471260">
            <w:pPr>
              <w:jc w:val="center"/>
              <w:rPr>
                <w:b/>
                <w:sz w:val="16"/>
                <w:szCs w:val="16"/>
              </w:rPr>
            </w:pPr>
            <w:r>
              <w:rPr>
                <w:b/>
                <w:sz w:val="16"/>
                <w:szCs w:val="16"/>
              </w:rPr>
              <w:t>10.2.9</w:t>
            </w:r>
          </w:p>
        </w:tc>
        <w:tc>
          <w:tcPr>
            <w:tcW w:w="3525" w:type="dxa"/>
            <w:shd w:val="clear" w:color="auto" w:fill="auto"/>
          </w:tcPr>
          <w:p w14:paraId="0A453B9A" w14:textId="77777777" w:rsidR="003F3E2F" w:rsidRDefault="00471260">
            <w:pPr>
              <w:jc w:val="left"/>
              <w:rPr>
                <w:sz w:val="16"/>
                <w:szCs w:val="16"/>
              </w:rPr>
            </w:pPr>
            <w:r>
              <w:rPr>
                <w:sz w:val="16"/>
                <w:szCs w:val="16"/>
              </w:rPr>
              <w:t>Micro-Deval</w:t>
            </w:r>
          </w:p>
        </w:tc>
        <w:tc>
          <w:tcPr>
            <w:tcW w:w="1001" w:type="dxa"/>
            <w:shd w:val="clear" w:color="auto" w:fill="auto"/>
          </w:tcPr>
          <w:p w14:paraId="1D0C342D" w14:textId="77777777" w:rsidR="003F3E2F" w:rsidRDefault="00471260">
            <w:pPr>
              <w:jc w:val="center"/>
              <w:rPr>
                <w:b/>
                <w:sz w:val="16"/>
                <w:szCs w:val="16"/>
              </w:rPr>
            </w:pPr>
            <w:r>
              <w:rPr>
                <w:b/>
                <w:sz w:val="16"/>
                <w:szCs w:val="16"/>
              </w:rPr>
              <w:t>Nb.</w:t>
            </w:r>
          </w:p>
        </w:tc>
        <w:tc>
          <w:tcPr>
            <w:tcW w:w="1276" w:type="dxa"/>
            <w:shd w:val="clear" w:color="auto" w:fill="auto"/>
          </w:tcPr>
          <w:p w14:paraId="783A62C8" w14:textId="77777777" w:rsidR="003F3E2F" w:rsidRDefault="003F3E2F">
            <w:pPr>
              <w:jc w:val="left"/>
              <w:rPr>
                <w:b/>
                <w:sz w:val="16"/>
                <w:szCs w:val="16"/>
              </w:rPr>
            </w:pPr>
          </w:p>
        </w:tc>
        <w:tc>
          <w:tcPr>
            <w:tcW w:w="1276" w:type="dxa"/>
            <w:shd w:val="clear" w:color="auto" w:fill="auto"/>
          </w:tcPr>
          <w:p w14:paraId="72EC9AF3" w14:textId="77777777" w:rsidR="003F3E2F" w:rsidRDefault="003F3E2F">
            <w:pPr>
              <w:jc w:val="left"/>
              <w:rPr>
                <w:b/>
                <w:sz w:val="16"/>
                <w:szCs w:val="16"/>
              </w:rPr>
            </w:pPr>
          </w:p>
        </w:tc>
        <w:tc>
          <w:tcPr>
            <w:tcW w:w="1559" w:type="dxa"/>
            <w:shd w:val="clear" w:color="auto" w:fill="auto"/>
          </w:tcPr>
          <w:p w14:paraId="7A0145B3" w14:textId="77777777" w:rsidR="003F3E2F" w:rsidRDefault="003F3E2F">
            <w:pPr>
              <w:jc w:val="left"/>
              <w:rPr>
                <w:b/>
                <w:sz w:val="16"/>
                <w:szCs w:val="16"/>
              </w:rPr>
            </w:pPr>
          </w:p>
        </w:tc>
      </w:tr>
      <w:tr w:rsidR="003F3E2F" w14:paraId="32872030" w14:textId="77777777" w:rsidTr="00147101">
        <w:tc>
          <w:tcPr>
            <w:tcW w:w="714" w:type="dxa"/>
            <w:shd w:val="clear" w:color="auto" w:fill="auto"/>
          </w:tcPr>
          <w:p w14:paraId="155719A3" w14:textId="77777777" w:rsidR="003F3E2F" w:rsidRDefault="00471260">
            <w:pPr>
              <w:jc w:val="center"/>
              <w:rPr>
                <w:b/>
                <w:sz w:val="16"/>
                <w:szCs w:val="16"/>
              </w:rPr>
            </w:pPr>
            <w:r>
              <w:rPr>
                <w:b/>
                <w:sz w:val="16"/>
                <w:szCs w:val="16"/>
              </w:rPr>
              <w:t>10.2.10</w:t>
            </w:r>
          </w:p>
        </w:tc>
        <w:tc>
          <w:tcPr>
            <w:tcW w:w="3525" w:type="dxa"/>
            <w:shd w:val="clear" w:color="auto" w:fill="auto"/>
          </w:tcPr>
          <w:p w14:paraId="497F2E1F" w14:textId="77777777" w:rsidR="003F3E2F" w:rsidRDefault="00471260">
            <w:pPr>
              <w:jc w:val="left"/>
              <w:rPr>
                <w:sz w:val="16"/>
                <w:szCs w:val="16"/>
              </w:rPr>
            </w:pPr>
            <w:r>
              <w:rPr>
                <w:sz w:val="16"/>
                <w:szCs w:val="16"/>
              </w:rPr>
              <w:t>Los Angeles abrasion value</w:t>
            </w:r>
          </w:p>
        </w:tc>
        <w:tc>
          <w:tcPr>
            <w:tcW w:w="1001" w:type="dxa"/>
            <w:shd w:val="clear" w:color="auto" w:fill="auto"/>
          </w:tcPr>
          <w:p w14:paraId="2F194609" w14:textId="77777777" w:rsidR="003F3E2F" w:rsidRDefault="00471260">
            <w:pPr>
              <w:jc w:val="center"/>
              <w:rPr>
                <w:b/>
                <w:sz w:val="16"/>
                <w:szCs w:val="16"/>
              </w:rPr>
            </w:pPr>
            <w:r>
              <w:rPr>
                <w:b/>
                <w:sz w:val="16"/>
                <w:szCs w:val="16"/>
              </w:rPr>
              <w:t>Nb.</w:t>
            </w:r>
          </w:p>
        </w:tc>
        <w:tc>
          <w:tcPr>
            <w:tcW w:w="1276" w:type="dxa"/>
            <w:shd w:val="clear" w:color="auto" w:fill="auto"/>
          </w:tcPr>
          <w:p w14:paraId="77A09AE3" w14:textId="77777777" w:rsidR="003F3E2F" w:rsidRDefault="003F3E2F">
            <w:pPr>
              <w:jc w:val="left"/>
              <w:rPr>
                <w:b/>
                <w:sz w:val="16"/>
                <w:szCs w:val="16"/>
              </w:rPr>
            </w:pPr>
          </w:p>
        </w:tc>
        <w:tc>
          <w:tcPr>
            <w:tcW w:w="1276" w:type="dxa"/>
            <w:shd w:val="clear" w:color="auto" w:fill="auto"/>
          </w:tcPr>
          <w:p w14:paraId="6762EB93" w14:textId="77777777" w:rsidR="003F3E2F" w:rsidRDefault="003F3E2F">
            <w:pPr>
              <w:jc w:val="left"/>
              <w:rPr>
                <w:b/>
                <w:sz w:val="16"/>
                <w:szCs w:val="16"/>
              </w:rPr>
            </w:pPr>
          </w:p>
        </w:tc>
        <w:tc>
          <w:tcPr>
            <w:tcW w:w="1559" w:type="dxa"/>
            <w:shd w:val="clear" w:color="auto" w:fill="auto"/>
          </w:tcPr>
          <w:p w14:paraId="58F46302" w14:textId="77777777" w:rsidR="003F3E2F" w:rsidRDefault="003F3E2F">
            <w:pPr>
              <w:jc w:val="left"/>
              <w:rPr>
                <w:b/>
                <w:sz w:val="16"/>
                <w:szCs w:val="16"/>
              </w:rPr>
            </w:pPr>
          </w:p>
        </w:tc>
      </w:tr>
      <w:tr w:rsidR="003F3E2F" w14:paraId="5256D164" w14:textId="77777777" w:rsidTr="00147101">
        <w:tc>
          <w:tcPr>
            <w:tcW w:w="714" w:type="dxa"/>
            <w:shd w:val="clear" w:color="auto" w:fill="auto"/>
          </w:tcPr>
          <w:p w14:paraId="04EAB0D3" w14:textId="77777777" w:rsidR="003F3E2F" w:rsidRDefault="00471260">
            <w:pPr>
              <w:jc w:val="center"/>
              <w:rPr>
                <w:b/>
                <w:sz w:val="16"/>
                <w:szCs w:val="16"/>
              </w:rPr>
            </w:pPr>
            <w:r>
              <w:rPr>
                <w:b/>
                <w:sz w:val="16"/>
                <w:szCs w:val="16"/>
              </w:rPr>
              <w:t>10.2.11</w:t>
            </w:r>
          </w:p>
        </w:tc>
        <w:tc>
          <w:tcPr>
            <w:tcW w:w="3525" w:type="dxa"/>
            <w:shd w:val="clear" w:color="auto" w:fill="auto"/>
          </w:tcPr>
          <w:p w14:paraId="3A8E4AE5" w14:textId="77777777" w:rsidR="003F3E2F" w:rsidRDefault="00471260">
            <w:pPr>
              <w:jc w:val="left"/>
              <w:rPr>
                <w:sz w:val="16"/>
                <w:szCs w:val="16"/>
              </w:rPr>
            </w:pPr>
            <w:r>
              <w:rPr>
                <w:sz w:val="16"/>
                <w:szCs w:val="16"/>
              </w:rPr>
              <w:t xml:space="preserve">Soundness of fine and of </w:t>
            </w:r>
            <w:proofErr w:type="spellStart"/>
            <w:r>
              <w:rPr>
                <w:sz w:val="16"/>
                <w:szCs w:val="16"/>
              </w:rPr>
              <w:t>coarse</w:t>
            </w:r>
            <w:proofErr w:type="spellEnd"/>
            <w:r>
              <w:rPr>
                <w:sz w:val="16"/>
                <w:szCs w:val="16"/>
              </w:rPr>
              <w:t xml:space="preserve"> aggregates by use of magnesium sulphate</w:t>
            </w:r>
          </w:p>
        </w:tc>
        <w:tc>
          <w:tcPr>
            <w:tcW w:w="1001" w:type="dxa"/>
            <w:shd w:val="clear" w:color="auto" w:fill="auto"/>
          </w:tcPr>
          <w:p w14:paraId="7FDC0E87" w14:textId="77777777" w:rsidR="003F3E2F" w:rsidRDefault="00471260">
            <w:pPr>
              <w:jc w:val="center"/>
              <w:rPr>
                <w:b/>
                <w:sz w:val="16"/>
                <w:szCs w:val="16"/>
              </w:rPr>
            </w:pPr>
            <w:r>
              <w:rPr>
                <w:b/>
                <w:sz w:val="16"/>
                <w:szCs w:val="16"/>
              </w:rPr>
              <w:t>Nb.</w:t>
            </w:r>
          </w:p>
        </w:tc>
        <w:tc>
          <w:tcPr>
            <w:tcW w:w="1276" w:type="dxa"/>
            <w:shd w:val="clear" w:color="auto" w:fill="auto"/>
          </w:tcPr>
          <w:p w14:paraId="38263AFE" w14:textId="77777777" w:rsidR="003F3E2F" w:rsidRDefault="003F3E2F">
            <w:pPr>
              <w:jc w:val="left"/>
              <w:rPr>
                <w:b/>
                <w:sz w:val="16"/>
                <w:szCs w:val="16"/>
              </w:rPr>
            </w:pPr>
          </w:p>
        </w:tc>
        <w:tc>
          <w:tcPr>
            <w:tcW w:w="1276" w:type="dxa"/>
            <w:shd w:val="clear" w:color="auto" w:fill="auto"/>
          </w:tcPr>
          <w:p w14:paraId="2DB1F61F" w14:textId="77777777" w:rsidR="003F3E2F" w:rsidRDefault="003F3E2F">
            <w:pPr>
              <w:jc w:val="left"/>
              <w:rPr>
                <w:b/>
                <w:sz w:val="16"/>
                <w:szCs w:val="16"/>
              </w:rPr>
            </w:pPr>
          </w:p>
        </w:tc>
        <w:tc>
          <w:tcPr>
            <w:tcW w:w="1559" w:type="dxa"/>
            <w:shd w:val="clear" w:color="auto" w:fill="auto"/>
          </w:tcPr>
          <w:p w14:paraId="1F3BC08E" w14:textId="77777777" w:rsidR="003F3E2F" w:rsidRDefault="003F3E2F">
            <w:pPr>
              <w:jc w:val="left"/>
              <w:rPr>
                <w:b/>
                <w:sz w:val="16"/>
                <w:szCs w:val="16"/>
              </w:rPr>
            </w:pPr>
          </w:p>
        </w:tc>
      </w:tr>
      <w:tr w:rsidR="003F3E2F" w14:paraId="454D2AB2" w14:textId="77777777" w:rsidTr="00147101">
        <w:tc>
          <w:tcPr>
            <w:tcW w:w="714" w:type="dxa"/>
            <w:shd w:val="clear" w:color="auto" w:fill="auto"/>
          </w:tcPr>
          <w:p w14:paraId="67ABBFF1" w14:textId="77777777" w:rsidR="003F3E2F" w:rsidRDefault="00471260">
            <w:pPr>
              <w:jc w:val="center"/>
              <w:rPr>
                <w:b/>
                <w:sz w:val="16"/>
                <w:szCs w:val="16"/>
              </w:rPr>
            </w:pPr>
            <w:r>
              <w:rPr>
                <w:b/>
                <w:sz w:val="16"/>
                <w:szCs w:val="16"/>
              </w:rPr>
              <w:t>10.2.12</w:t>
            </w:r>
          </w:p>
        </w:tc>
        <w:tc>
          <w:tcPr>
            <w:tcW w:w="3525" w:type="dxa"/>
            <w:shd w:val="clear" w:color="auto" w:fill="auto"/>
          </w:tcPr>
          <w:p w14:paraId="42EF7FDB" w14:textId="77777777" w:rsidR="003F3E2F" w:rsidRDefault="00471260">
            <w:pPr>
              <w:jc w:val="left"/>
              <w:rPr>
                <w:sz w:val="16"/>
                <w:szCs w:val="16"/>
              </w:rPr>
            </w:pPr>
            <w:r>
              <w:rPr>
                <w:sz w:val="16"/>
                <w:szCs w:val="16"/>
              </w:rPr>
              <w:t>Relative density and absorption of fine and coarse aggregate</w:t>
            </w:r>
          </w:p>
        </w:tc>
        <w:tc>
          <w:tcPr>
            <w:tcW w:w="1001" w:type="dxa"/>
            <w:shd w:val="clear" w:color="auto" w:fill="auto"/>
          </w:tcPr>
          <w:p w14:paraId="7908BF55" w14:textId="77777777" w:rsidR="003F3E2F" w:rsidRDefault="00471260">
            <w:pPr>
              <w:jc w:val="center"/>
              <w:rPr>
                <w:b/>
                <w:sz w:val="16"/>
                <w:szCs w:val="16"/>
              </w:rPr>
            </w:pPr>
            <w:r>
              <w:rPr>
                <w:b/>
                <w:sz w:val="16"/>
                <w:szCs w:val="16"/>
              </w:rPr>
              <w:t>Nb.</w:t>
            </w:r>
          </w:p>
        </w:tc>
        <w:tc>
          <w:tcPr>
            <w:tcW w:w="1276" w:type="dxa"/>
            <w:shd w:val="clear" w:color="auto" w:fill="auto"/>
          </w:tcPr>
          <w:p w14:paraId="5FA12AB8" w14:textId="77777777" w:rsidR="003F3E2F" w:rsidRDefault="003F3E2F">
            <w:pPr>
              <w:jc w:val="left"/>
              <w:rPr>
                <w:b/>
                <w:sz w:val="16"/>
                <w:szCs w:val="16"/>
              </w:rPr>
            </w:pPr>
          </w:p>
        </w:tc>
        <w:tc>
          <w:tcPr>
            <w:tcW w:w="1276" w:type="dxa"/>
            <w:shd w:val="clear" w:color="auto" w:fill="auto"/>
          </w:tcPr>
          <w:p w14:paraId="44F0C503" w14:textId="77777777" w:rsidR="003F3E2F" w:rsidRDefault="003F3E2F">
            <w:pPr>
              <w:jc w:val="left"/>
              <w:rPr>
                <w:b/>
                <w:sz w:val="16"/>
                <w:szCs w:val="16"/>
              </w:rPr>
            </w:pPr>
          </w:p>
        </w:tc>
        <w:tc>
          <w:tcPr>
            <w:tcW w:w="1559" w:type="dxa"/>
            <w:shd w:val="clear" w:color="auto" w:fill="auto"/>
          </w:tcPr>
          <w:p w14:paraId="63C2DAB5" w14:textId="77777777" w:rsidR="003F3E2F" w:rsidRDefault="003F3E2F">
            <w:pPr>
              <w:jc w:val="left"/>
              <w:rPr>
                <w:b/>
                <w:sz w:val="16"/>
                <w:szCs w:val="16"/>
              </w:rPr>
            </w:pPr>
          </w:p>
        </w:tc>
      </w:tr>
      <w:tr w:rsidR="003F3E2F" w14:paraId="79024D89" w14:textId="77777777" w:rsidTr="00147101">
        <w:tc>
          <w:tcPr>
            <w:tcW w:w="714" w:type="dxa"/>
            <w:shd w:val="clear" w:color="auto" w:fill="auto"/>
          </w:tcPr>
          <w:p w14:paraId="3C6BB971" w14:textId="77777777" w:rsidR="003F3E2F" w:rsidRDefault="00471260">
            <w:pPr>
              <w:jc w:val="center"/>
              <w:rPr>
                <w:b/>
                <w:sz w:val="16"/>
                <w:szCs w:val="16"/>
              </w:rPr>
            </w:pPr>
            <w:r>
              <w:rPr>
                <w:b/>
                <w:sz w:val="16"/>
                <w:szCs w:val="16"/>
              </w:rPr>
              <w:t>10.2.13</w:t>
            </w:r>
          </w:p>
        </w:tc>
        <w:tc>
          <w:tcPr>
            <w:tcW w:w="3525" w:type="dxa"/>
            <w:shd w:val="clear" w:color="auto" w:fill="auto"/>
          </w:tcPr>
          <w:p w14:paraId="0BB60888" w14:textId="77777777" w:rsidR="003F3E2F" w:rsidRDefault="00471260">
            <w:pPr>
              <w:jc w:val="left"/>
              <w:rPr>
                <w:sz w:val="16"/>
                <w:szCs w:val="16"/>
              </w:rPr>
            </w:pPr>
            <w:r>
              <w:rPr>
                <w:sz w:val="16"/>
                <w:szCs w:val="16"/>
              </w:rPr>
              <w:t>Porosity, density and water absorption</w:t>
            </w:r>
          </w:p>
        </w:tc>
        <w:tc>
          <w:tcPr>
            <w:tcW w:w="1001" w:type="dxa"/>
            <w:shd w:val="clear" w:color="auto" w:fill="auto"/>
          </w:tcPr>
          <w:p w14:paraId="61721322" w14:textId="77777777" w:rsidR="003F3E2F" w:rsidRDefault="00471260">
            <w:pPr>
              <w:jc w:val="center"/>
              <w:rPr>
                <w:b/>
                <w:sz w:val="16"/>
                <w:szCs w:val="16"/>
              </w:rPr>
            </w:pPr>
            <w:r>
              <w:rPr>
                <w:b/>
                <w:sz w:val="16"/>
                <w:szCs w:val="16"/>
              </w:rPr>
              <w:t>Nb.</w:t>
            </w:r>
          </w:p>
        </w:tc>
        <w:tc>
          <w:tcPr>
            <w:tcW w:w="1276" w:type="dxa"/>
            <w:shd w:val="clear" w:color="auto" w:fill="auto"/>
          </w:tcPr>
          <w:p w14:paraId="7054F55C" w14:textId="77777777" w:rsidR="003F3E2F" w:rsidRDefault="003F3E2F">
            <w:pPr>
              <w:jc w:val="left"/>
              <w:rPr>
                <w:b/>
                <w:sz w:val="16"/>
                <w:szCs w:val="16"/>
              </w:rPr>
            </w:pPr>
          </w:p>
        </w:tc>
        <w:tc>
          <w:tcPr>
            <w:tcW w:w="1276" w:type="dxa"/>
            <w:shd w:val="clear" w:color="auto" w:fill="auto"/>
          </w:tcPr>
          <w:p w14:paraId="0655CDDA" w14:textId="77777777" w:rsidR="003F3E2F" w:rsidRDefault="003F3E2F">
            <w:pPr>
              <w:jc w:val="left"/>
              <w:rPr>
                <w:b/>
                <w:sz w:val="16"/>
                <w:szCs w:val="16"/>
              </w:rPr>
            </w:pPr>
          </w:p>
        </w:tc>
        <w:tc>
          <w:tcPr>
            <w:tcW w:w="1559" w:type="dxa"/>
            <w:shd w:val="clear" w:color="auto" w:fill="auto"/>
          </w:tcPr>
          <w:p w14:paraId="24C6C863" w14:textId="77777777" w:rsidR="003F3E2F" w:rsidRDefault="003F3E2F">
            <w:pPr>
              <w:jc w:val="left"/>
              <w:rPr>
                <w:b/>
                <w:sz w:val="16"/>
                <w:szCs w:val="16"/>
              </w:rPr>
            </w:pPr>
          </w:p>
        </w:tc>
      </w:tr>
      <w:tr w:rsidR="003F3E2F" w14:paraId="02426B7E" w14:textId="77777777" w:rsidTr="00147101">
        <w:tc>
          <w:tcPr>
            <w:tcW w:w="714" w:type="dxa"/>
            <w:shd w:val="clear" w:color="auto" w:fill="auto"/>
          </w:tcPr>
          <w:p w14:paraId="68657D39" w14:textId="77777777" w:rsidR="003F3E2F" w:rsidRDefault="00471260">
            <w:pPr>
              <w:jc w:val="center"/>
              <w:rPr>
                <w:b/>
                <w:sz w:val="16"/>
                <w:szCs w:val="16"/>
              </w:rPr>
            </w:pPr>
            <w:r>
              <w:rPr>
                <w:b/>
                <w:sz w:val="16"/>
                <w:szCs w:val="16"/>
              </w:rPr>
              <w:t>10.2.14</w:t>
            </w:r>
          </w:p>
        </w:tc>
        <w:tc>
          <w:tcPr>
            <w:tcW w:w="3525" w:type="dxa"/>
            <w:shd w:val="clear" w:color="auto" w:fill="auto"/>
          </w:tcPr>
          <w:p w14:paraId="1881E8AC" w14:textId="77777777" w:rsidR="003F3E2F" w:rsidRDefault="00471260">
            <w:pPr>
              <w:jc w:val="left"/>
              <w:rPr>
                <w:sz w:val="16"/>
                <w:szCs w:val="16"/>
              </w:rPr>
            </w:pPr>
            <w:proofErr w:type="spellStart"/>
            <w:r>
              <w:rPr>
                <w:sz w:val="16"/>
                <w:szCs w:val="16"/>
              </w:rPr>
              <w:t>Fragmentability</w:t>
            </w:r>
            <w:proofErr w:type="spellEnd"/>
            <w:r>
              <w:rPr>
                <w:sz w:val="16"/>
                <w:szCs w:val="16"/>
              </w:rPr>
              <w:t xml:space="preserve"> index</w:t>
            </w:r>
          </w:p>
        </w:tc>
        <w:tc>
          <w:tcPr>
            <w:tcW w:w="1001" w:type="dxa"/>
            <w:shd w:val="clear" w:color="auto" w:fill="auto"/>
          </w:tcPr>
          <w:p w14:paraId="4AC7D6B7" w14:textId="77777777" w:rsidR="003F3E2F" w:rsidRDefault="00471260">
            <w:pPr>
              <w:jc w:val="center"/>
              <w:rPr>
                <w:b/>
                <w:sz w:val="16"/>
                <w:szCs w:val="16"/>
              </w:rPr>
            </w:pPr>
            <w:r>
              <w:rPr>
                <w:b/>
                <w:sz w:val="16"/>
                <w:szCs w:val="16"/>
              </w:rPr>
              <w:t>Nb.</w:t>
            </w:r>
          </w:p>
        </w:tc>
        <w:tc>
          <w:tcPr>
            <w:tcW w:w="1276" w:type="dxa"/>
            <w:shd w:val="clear" w:color="auto" w:fill="auto"/>
          </w:tcPr>
          <w:p w14:paraId="6F850837" w14:textId="77777777" w:rsidR="003F3E2F" w:rsidRDefault="003F3E2F">
            <w:pPr>
              <w:jc w:val="left"/>
              <w:rPr>
                <w:b/>
                <w:sz w:val="16"/>
                <w:szCs w:val="16"/>
              </w:rPr>
            </w:pPr>
          </w:p>
        </w:tc>
        <w:tc>
          <w:tcPr>
            <w:tcW w:w="1276" w:type="dxa"/>
            <w:shd w:val="clear" w:color="auto" w:fill="auto"/>
          </w:tcPr>
          <w:p w14:paraId="5D9908BC" w14:textId="77777777" w:rsidR="003F3E2F" w:rsidRDefault="003F3E2F">
            <w:pPr>
              <w:jc w:val="left"/>
              <w:rPr>
                <w:b/>
                <w:sz w:val="16"/>
                <w:szCs w:val="16"/>
              </w:rPr>
            </w:pPr>
          </w:p>
        </w:tc>
        <w:tc>
          <w:tcPr>
            <w:tcW w:w="1559" w:type="dxa"/>
            <w:shd w:val="clear" w:color="auto" w:fill="auto"/>
          </w:tcPr>
          <w:p w14:paraId="52F0FDB8" w14:textId="77777777" w:rsidR="003F3E2F" w:rsidRDefault="003F3E2F">
            <w:pPr>
              <w:jc w:val="left"/>
              <w:rPr>
                <w:b/>
                <w:sz w:val="16"/>
                <w:szCs w:val="16"/>
              </w:rPr>
            </w:pPr>
          </w:p>
        </w:tc>
      </w:tr>
      <w:tr w:rsidR="003F3E2F" w14:paraId="26060CAB" w14:textId="77777777" w:rsidTr="00147101">
        <w:tc>
          <w:tcPr>
            <w:tcW w:w="714" w:type="dxa"/>
            <w:shd w:val="clear" w:color="auto" w:fill="auto"/>
          </w:tcPr>
          <w:p w14:paraId="4922669D" w14:textId="77777777" w:rsidR="003F3E2F" w:rsidRDefault="00471260">
            <w:pPr>
              <w:jc w:val="center"/>
              <w:rPr>
                <w:b/>
                <w:sz w:val="16"/>
                <w:szCs w:val="16"/>
              </w:rPr>
            </w:pPr>
            <w:r>
              <w:rPr>
                <w:b/>
                <w:sz w:val="16"/>
                <w:szCs w:val="16"/>
              </w:rPr>
              <w:t>10.2.15</w:t>
            </w:r>
          </w:p>
        </w:tc>
        <w:tc>
          <w:tcPr>
            <w:tcW w:w="3525" w:type="dxa"/>
            <w:shd w:val="clear" w:color="auto" w:fill="auto"/>
          </w:tcPr>
          <w:p w14:paraId="47C76476" w14:textId="77777777" w:rsidR="003F3E2F" w:rsidRDefault="00471260">
            <w:pPr>
              <w:jc w:val="left"/>
              <w:rPr>
                <w:sz w:val="16"/>
                <w:szCs w:val="16"/>
              </w:rPr>
            </w:pPr>
            <w:r>
              <w:rPr>
                <w:sz w:val="16"/>
                <w:szCs w:val="16"/>
              </w:rPr>
              <w:t>Alterability/degradability index</w:t>
            </w:r>
          </w:p>
        </w:tc>
        <w:tc>
          <w:tcPr>
            <w:tcW w:w="1001" w:type="dxa"/>
            <w:shd w:val="clear" w:color="auto" w:fill="auto"/>
          </w:tcPr>
          <w:p w14:paraId="4765E207" w14:textId="77777777" w:rsidR="003F3E2F" w:rsidRDefault="00471260">
            <w:pPr>
              <w:jc w:val="center"/>
              <w:rPr>
                <w:b/>
                <w:sz w:val="16"/>
                <w:szCs w:val="16"/>
              </w:rPr>
            </w:pPr>
            <w:r>
              <w:rPr>
                <w:b/>
                <w:sz w:val="16"/>
                <w:szCs w:val="16"/>
              </w:rPr>
              <w:t>Nb.</w:t>
            </w:r>
          </w:p>
        </w:tc>
        <w:tc>
          <w:tcPr>
            <w:tcW w:w="1276" w:type="dxa"/>
            <w:shd w:val="clear" w:color="auto" w:fill="auto"/>
          </w:tcPr>
          <w:p w14:paraId="2A9CF43F" w14:textId="77777777" w:rsidR="003F3E2F" w:rsidRDefault="003F3E2F">
            <w:pPr>
              <w:jc w:val="left"/>
              <w:rPr>
                <w:b/>
                <w:sz w:val="16"/>
                <w:szCs w:val="16"/>
              </w:rPr>
            </w:pPr>
          </w:p>
        </w:tc>
        <w:tc>
          <w:tcPr>
            <w:tcW w:w="1276" w:type="dxa"/>
            <w:shd w:val="clear" w:color="auto" w:fill="auto"/>
          </w:tcPr>
          <w:p w14:paraId="6252D639" w14:textId="77777777" w:rsidR="003F3E2F" w:rsidRDefault="003F3E2F">
            <w:pPr>
              <w:jc w:val="left"/>
              <w:rPr>
                <w:b/>
                <w:sz w:val="16"/>
                <w:szCs w:val="16"/>
              </w:rPr>
            </w:pPr>
          </w:p>
        </w:tc>
        <w:tc>
          <w:tcPr>
            <w:tcW w:w="1559" w:type="dxa"/>
            <w:shd w:val="clear" w:color="auto" w:fill="auto"/>
          </w:tcPr>
          <w:p w14:paraId="1EF13189" w14:textId="77777777" w:rsidR="003F3E2F" w:rsidRDefault="003F3E2F">
            <w:pPr>
              <w:jc w:val="left"/>
              <w:rPr>
                <w:b/>
                <w:sz w:val="16"/>
                <w:szCs w:val="16"/>
              </w:rPr>
            </w:pPr>
          </w:p>
        </w:tc>
      </w:tr>
      <w:tr w:rsidR="003F3E2F" w14:paraId="5B63763D" w14:textId="77777777" w:rsidTr="00147101">
        <w:tc>
          <w:tcPr>
            <w:tcW w:w="714" w:type="dxa"/>
            <w:shd w:val="clear" w:color="auto" w:fill="auto"/>
          </w:tcPr>
          <w:p w14:paraId="5120C2ED" w14:textId="77777777" w:rsidR="003F3E2F" w:rsidRDefault="00471260">
            <w:pPr>
              <w:jc w:val="center"/>
              <w:rPr>
                <w:b/>
                <w:sz w:val="16"/>
                <w:szCs w:val="16"/>
              </w:rPr>
            </w:pPr>
            <w:r>
              <w:rPr>
                <w:b/>
                <w:sz w:val="16"/>
                <w:szCs w:val="16"/>
              </w:rPr>
              <w:t>10.2.16</w:t>
            </w:r>
          </w:p>
        </w:tc>
        <w:tc>
          <w:tcPr>
            <w:tcW w:w="3525" w:type="dxa"/>
            <w:shd w:val="clear" w:color="auto" w:fill="auto"/>
          </w:tcPr>
          <w:p w14:paraId="70E2F0E3" w14:textId="77777777" w:rsidR="003F3E2F" w:rsidRDefault="00471260">
            <w:pPr>
              <w:jc w:val="left"/>
              <w:rPr>
                <w:sz w:val="16"/>
                <w:szCs w:val="16"/>
              </w:rPr>
            </w:pPr>
            <w:r>
              <w:rPr>
                <w:sz w:val="16"/>
                <w:szCs w:val="16"/>
              </w:rPr>
              <w:t>Expansibility</w:t>
            </w:r>
          </w:p>
        </w:tc>
        <w:tc>
          <w:tcPr>
            <w:tcW w:w="1001" w:type="dxa"/>
            <w:shd w:val="clear" w:color="auto" w:fill="auto"/>
          </w:tcPr>
          <w:p w14:paraId="4D4018CB" w14:textId="77777777" w:rsidR="003F3E2F" w:rsidRDefault="00471260">
            <w:pPr>
              <w:jc w:val="center"/>
              <w:rPr>
                <w:b/>
                <w:sz w:val="16"/>
                <w:szCs w:val="16"/>
              </w:rPr>
            </w:pPr>
            <w:r>
              <w:rPr>
                <w:b/>
                <w:sz w:val="16"/>
                <w:szCs w:val="16"/>
              </w:rPr>
              <w:t>Nb.</w:t>
            </w:r>
          </w:p>
        </w:tc>
        <w:tc>
          <w:tcPr>
            <w:tcW w:w="1276" w:type="dxa"/>
            <w:shd w:val="clear" w:color="auto" w:fill="auto"/>
          </w:tcPr>
          <w:p w14:paraId="2F0405FA" w14:textId="77777777" w:rsidR="003F3E2F" w:rsidRDefault="003F3E2F">
            <w:pPr>
              <w:jc w:val="left"/>
              <w:rPr>
                <w:b/>
                <w:sz w:val="16"/>
                <w:szCs w:val="16"/>
              </w:rPr>
            </w:pPr>
          </w:p>
        </w:tc>
        <w:tc>
          <w:tcPr>
            <w:tcW w:w="1276" w:type="dxa"/>
            <w:shd w:val="clear" w:color="auto" w:fill="auto"/>
          </w:tcPr>
          <w:p w14:paraId="486626AE" w14:textId="77777777" w:rsidR="003F3E2F" w:rsidRDefault="003F3E2F">
            <w:pPr>
              <w:jc w:val="left"/>
              <w:rPr>
                <w:b/>
                <w:sz w:val="16"/>
                <w:szCs w:val="16"/>
              </w:rPr>
            </w:pPr>
          </w:p>
        </w:tc>
        <w:tc>
          <w:tcPr>
            <w:tcW w:w="1559" w:type="dxa"/>
            <w:shd w:val="clear" w:color="auto" w:fill="auto"/>
          </w:tcPr>
          <w:p w14:paraId="11E6B968" w14:textId="77777777" w:rsidR="003F3E2F" w:rsidRDefault="003F3E2F">
            <w:pPr>
              <w:jc w:val="left"/>
              <w:rPr>
                <w:b/>
                <w:sz w:val="16"/>
                <w:szCs w:val="16"/>
              </w:rPr>
            </w:pPr>
          </w:p>
        </w:tc>
      </w:tr>
      <w:tr w:rsidR="003F3E2F" w14:paraId="63CEF040" w14:textId="77777777" w:rsidTr="00147101">
        <w:tc>
          <w:tcPr>
            <w:tcW w:w="714" w:type="dxa"/>
            <w:shd w:val="clear" w:color="auto" w:fill="auto"/>
          </w:tcPr>
          <w:p w14:paraId="11BBE97D" w14:textId="77777777" w:rsidR="003F3E2F" w:rsidRDefault="00471260">
            <w:pPr>
              <w:jc w:val="center"/>
              <w:rPr>
                <w:b/>
                <w:sz w:val="16"/>
                <w:szCs w:val="16"/>
              </w:rPr>
            </w:pPr>
            <w:r>
              <w:rPr>
                <w:b/>
                <w:sz w:val="16"/>
                <w:szCs w:val="16"/>
              </w:rPr>
              <w:t>10.2.17</w:t>
            </w:r>
          </w:p>
        </w:tc>
        <w:tc>
          <w:tcPr>
            <w:tcW w:w="3525" w:type="dxa"/>
            <w:shd w:val="clear" w:color="auto" w:fill="auto"/>
          </w:tcPr>
          <w:p w14:paraId="70F92664" w14:textId="77777777" w:rsidR="003F3E2F" w:rsidRDefault="00471260">
            <w:pPr>
              <w:jc w:val="left"/>
              <w:rPr>
                <w:sz w:val="16"/>
                <w:szCs w:val="16"/>
              </w:rPr>
            </w:pPr>
            <w:r>
              <w:rPr>
                <w:sz w:val="16"/>
                <w:szCs w:val="16"/>
              </w:rPr>
              <w:t>Slake durability test</w:t>
            </w:r>
          </w:p>
        </w:tc>
        <w:tc>
          <w:tcPr>
            <w:tcW w:w="1001" w:type="dxa"/>
            <w:shd w:val="clear" w:color="auto" w:fill="auto"/>
          </w:tcPr>
          <w:p w14:paraId="2142BD32" w14:textId="77777777" w:rsidR="003F3E2F" w:rsidRDefault="00471260">
            <w:pPr>
              <w:jc w:val="center"/>
              <w:rPr>
                <w:b/>
                <w:sz w:val="16"/>
                <w:szCs w:val="16"/>
              </w:rPr>
            </w:pPr>
            <w:r>
              <w:rPr>
                <w:b/>
                <w:sz w:val="16"/>
                <w:szCs w:val="16"/>
              </w:rPr>
              <w:t>Nb.</w:t>
            </w:r>
          </w:p>
        </w:tc>
        <w:tc>
          <w:tcPr>
            <w:tcW w:w="1276" w:type="dxa"/>
            <w:shd w:val="clear" w:color="auto" w:fill="auto"/>
          </w:tcPr>
          <w:p w14:paraId="1860EC2D" w14:textId="77777777" w:rsidR="003F3E2F" w:rsidRDefault="003F3E2F">
            <w:pPr>
              <w:jc w:val="left"/>
              <w:rPr>
                <w:b/>
                <w:sz w:val="16"/>
                <w:szCs w:val="16"/>
              </w:rPr>
            </w:pPr>
          </w:p>
        </w:tc>
        <w:tc>
          <w:tcPr>
            <w:tcW w:w="1276" w:type="dxa"/>
            <w:shd w:val="clear" w:color="auto" w:fill="auto"/>
          </w:tcPr>
          <w:p w14:paraId="595138FD" w14:textId="77777777" w:rsidR="003F3E2F" w:rsidRDefault="003F3E2F">
            <w:pPr>
              <w:jc w:val="left"/>
              <w:rPr>
                <w:b/>
                <w:sz w:val="16"/>
                <w:szCs w:val="16"/>
              </w:rPr>
            </w:pPr>
          </w:p>
        </w:tc>
        <w:tc>
          <w:tcPr>
            <w:tcW w:w="1559" w:type="dxa"/>
            <w:shd w:val="clear" w:color="auto" w:fill="auto"/>
          </w:tcPr>
          <w:p w14:paraId="1C04160F" w14:textId="77777777" w:rsidR="003F3E2F" w:rsidRDefault="003F3E2F">
            <w:pPr>
              <w:jc w:val="left"/>
              <w:rPr>
                <w:b/>
                <w:sz w:val="16"/>
                <w:szCs w:val="16"/>
              </w:rPr>
            </w:pPr>
          </w:p>
        </w:tc>
      </w:tr>
      <w:tr w:rsidR="003F3E2F" w14:paraId="31880F7C" w14:textId="77777777" w:rsidTr="00147101">
        <w:tc>
          <w:tcPr>
            <w:tcW w:w="714" w:type="dxa"/>
            <w:shd w:val="clear" w:color="auto" w:fill="auto"/>
          </w:tcPr>
          <w:p w14:paraId="14E3A6F0" w14:textId="77777777" w:rsidR="003F3E2F" w:rsidRDefault="00471260">
            <w:pPr>
              <w:jc w:val="center"/>
              <w:rPr>
                <w:b/>
                <w:sz w:val="16"/>
                <w:szCs w:val="16"/>
              </w:rPr>
            </w:pPr>
            <w:r>
              <w:rPr>
                <w:b/>
                <w:sz w:val="16"/>
                <w:szCs w:val="16"/>
              </w:rPr>
              <w:t>10.2.18</w:t>
            </w:r>
          </w:p>
        </w:tc>
        <w:tc>
          <w:tcPr>
            <w:tcW w:w="3525" w:type="dxa"/>
            <w:shd w:val="clear" w:color="auto" w:fill="auto"/>
          </w:tcPr>
          <w:p w14:paraId="7C87F6F0" w14:textId="77777777" w:rsidR="003F3E2F" w:rsidRDefault="00471260">
            <w:pPr>
              <w:jc w:val="left"/>
              <w:rPr>
                <w:sz w:val="16"/>
                <w:szCs w:val="16"/>
              </w:rPr>
            </w:pPr>
            <w:r>
              <w:rPr>
                <w:sz w:val="16"/>
                <w:szCs w:val="16"/>
              </w:rPr>
              <w:t>Point load</w:t>
            </w:r>
          </w:p>
        </w:tc>
        <w:tc>
          <w:tcPr>
            <w:tcW w:w="1001" w:type="dxa"/>
            <w:shd w:val="clear" w:color="auto" w:fill="auto"/>
          </w:tcPr>
          <w:p w14:paraId="07194668" w14:textId="77777777" w:rsidR="003F3E2F" w:rsidRDefault="00471260">
            <w:pPr>
              <w:jc w:val="center"/>
              <w:rPr>
                <w:b/>
                <w:sz w:val="16"/>
                <w:szCs w:val="16"/>
              </w:rPr>
            </w:pPr>
            <w:r>
              <w:rPr>
                <w:b/>
                <w:sz w:val="16"/>
                <w:szCs w:val="16"/>
              </w:rPr>
              <w:t>Nb.</w:t>
            </w:r>
          </w:p>
        </w:tc>
        <w:tc>
          <w:tcPr>
            <w:tcW w:w="1276" w:type="dxa"/>
            <w:shd w:val="clear" w:color="auto" w:fill="auto"/>
          </w:tcPr>
          <w:p w14:paraId="6FAEC8F0" w14:textId="77777777" w:rsidR="003F3E2F" w:rsidRDefault="003F3E2F">
            <w:pPr>
              <w:jc w:val="left"/>
              <w:rPr>
                <w:b/>
                <w:sz w:val="16"/>
                <w:szCs w:val="16"/>
              </w:rPr>
            </w:pPr>
          </w:p>
        </w:tc>
        <w:tc>
          <w:tcPr>
            <w:tcW w:w="1276" w:type="dxa"/>
            <w:shd w:val="clear" w:color="auto" w:fill="auto"/>
          </w:tcPr>
          <w:p w14:paraId="1F5F9221" w14:textId="77777777" w:rsidR="003F3E2F" w:rsidRDefault="003F3E2F">
            <w:pPr>
              <w:jc w:val="left"/>
              <w:rPr>
                <w:b/>
                <w:sz w:val="16"/>
                <w:szCs w:val="16"/>
              </w:rPr>
            </w:pPr>
          </w:p>
        </w:tc>
        <w:tc>
          <w:tcPr>
            <w:tcW w:w="1559" w:type="dxa"/>
            <w:shd w:val="clear" w:color="auto" w:fill="auto"/>
          </w:tcPr>
          <w:p w14:paraId="3075C80B" w14:textId="77777777" w:rsidR="003F3E2F" w:rsidRDefault="003F3E2F">
            <w:pPr>
              <w:jc w:val="left"/>
              <w:rPr>
                <w:b/>
                <w:sz w:val="16"/>
                <w:szCs w:val="16"/>
              </w:rPr>
            </w:pPr>
          </w:p>
        </w:tc>
      </w:tr>
      <w:tr w:rsidR="003F3E2F" w14:paraId="547FF3F3" w14:textId="77777777" w:rsidTr="00147101">
        <w:tc>
          <w:tcPr>
            <w:tcW w:w="714" w:type="dxa"/>
            <w:shd w:val="clear" w:color="auto" w:fill="auto"/>
          </w:tcPr>
          <w:p w14:paraId="4BC6D872" w14:textId="77777777" w:rsidR="003F3E2F" w:rsidRDefault="00471260">
            <w:pPr>
              <w:jc w:val="center"/>
              <w:rPr>
                <w:b/>
                <w:sz w:val="16"/>
                <w:szCs w:val="16"/>
              </w:rPr>
            </w:pPr>
            <w:r>
              <w:rPr>
                <w:b/>
                <w:sz w:val="16"/>
                <w:szCs w:val="16"/>
              </w:rPr>
              <w:t>10.2.19</w:t>
            </w:r>
          </w:p>
        </w:tc>
        <w:tc>
          <w:tcPr>
            <w:tcW w:w="3525" w:type="dxa"/>
            <w:shd w:val="clear" w:color="auto" w:fill="auto"/>
          </w:tcPr>
          <w:p w14:paraId="266A636F" w14:textId="77777777" w:rsidR="003F3E2F" w:rsidRDefault="00471260">
            <w:pPr>
              <w:jc w:val="left"/>
              <w:rPr>
                <w:sz w:val="16"/>
                <w:szCs w:val="16"/>
              </w:rPr>
            </w:pPr>
            <w:r>
              <w:rPr>
                <w:sz w:val="16"/>
                <w:szCs w:val="16"/>
              </w:rPr>
              <w:t>Velocity of elastic waves</w:t>
            </w:r>
          </w:p>
        </w:tc>
        <w:tc>
          <w:tcPr>
            <w:tcW w:w="1001" w:type="dxa"/>
            <w:shd w:val="clear" w:color="auto" w:fill="auto"/>
          </w:tcPr>
          <w:p w14:paraId="5A7560E1" w14:textId="77777777" w:rsidR="003F3E2F" w:rsidRDefault="00471260">
            <w:pPr>
              <w:jc w:val="center"/>
              <w:rPr>
                <w:b/>
                <w:sz w:val="16"/>
                <w:szCs w:val="16"/>
              </w:rPr>
            </w:pPr>
            <w:r>
              <w:rPr>
                <w:b/>
                <w:sz w:val="16"/>
                <w:szCs w:val="16"/>
              </w:rPr>
              <w:t>Nb.</w:t>
            </w:r>
          </w:p>
        </w:tc>
        <w:tc>
          <w:tcPr>
            <w:tcW w:w="1276" w:type="dxa"/>
            <w:shd w:val="clear" w:color="auto" w:fill="auto"/>
          </w:tcPr>
          <w:p w14:paraId="6412837C" w14:textId="77777777" w:rsidR="003F3E2F" w:rsidRDefault="003F3E2F">
            <w:pPr>
              <w:jc w:val="left"/>
              <w:rPr>
                <w:b/>
                <w:sz w:val="16"/>
                <w:szCs w:val="16"/>
              </w:rPr>
            </w:pPr>
          </w:p>
        </w:tc>
        <w:tc>
          <w:tcPr>
            <w:tcW w:w="1276" w:type="dxa"/>
            <w:shd w:val="clear" w:color="auto" w:fill="auto"/>
          </w:tcPr>
          <w:p w14:paraId="354B0D88" w14:textId="77777777" w:rsidR="003F3E2F" w:rsidRDefault="003F3E2F">
            <w:pPr>
              <w:jc w:val="left"/>
              <w:rPr>
                <w:b/>
                <w:sz w:val="16"/>
                <w:szCs w:val="16"/>
              </w:rPr>
            </w:pPr>
          </w:p>
        </w:tc>
        <w:tc>
          <w:tcPr>
            <w:tcW w:w="1559" w:type="dxa"/>
            <w:shd w:val="clear" w:color="auto" w:fill="auto"/>
          </w:tcPr>
          <w:p w14:paraId="1B52D9F3" w14:textId="77777777" w:rsidR="003F3E2F" w:rsidRDefault="003F3E2F">
            <w:pPr>
              <w:jc w:val="left"/>
              <w:rPr>
                <w:b/>
                <w:sz w:val="16"/>
                <w:szCs w:val="16"/>
              </w:rPr>
            </w:pPr>
          </w:p>
        </w:tc>
      </w:tr>
      <w:tr w:rsidR="003F3E2F" w14:paraId="3ED37502" w14:textId="77777777" w:rsidTr="00147101">
        <w:tc>
          <w:tcPr>
            <w:tcW w:w="714" w:type="dxa"/>
            <w:shd w:val="clear" w:color="auto" w:fill="auto"/>
          </w:tcPr>
          <w:p w14:paraId="4BBEA5B7" w14:textId="77777777" w:rsidR="003F3E2F" w:rsidRDefault="00471260">
            <w:pPr>
              <w:jc w:val="center"/>
              <w:rPr>
                <w:b/>
                <w:sz w:val="16"/>
                <w:szCs w:val="16"/>
              </w:rPr>
            </w:pPr>
            <w:r>
              <w:rPr>
                <w:b/>
                <w:sz w:val="16"/>
                <w:szCs w:val="16"/>
              </w:rPr>
              <w:t>10.3</w:t>
            </w:r>
          </w:p>
        </w:tc>
        <w:tc>
          <w:tcPr>
            <w:tcW w:w="3525" w:type="dxa"/>
            <w:shd w:val="clear" w:color="auto" w:fill="auto"/>
          </w:tcPr>
          <w:p w14:paraId="6BE841A8" w14:textId="77777777" w:rsidR="003F3E2F" w:rsidRDefault="00471260">
            <w:pPr>
              <w:jc w:val="left"/>
              <w:rPr>
                <w:sz w:val="16"/>
                <w:szCs w:val="16"/>
              </w:rPr>
            </w:pPr>
            <w:r>
              <w:rPr>
                <w:b/>
                <w:sz w:val="16"/>
                <w:szCs w:val="16"/>
              </w:rPr>
              <w:t>Test for the determination of water aggressivity</w:t>
            </w:r>
          </w:p>
        </w:tc>
        <w:tc>
          <w:tcPr>
            <w:tcW w:w="1001" w:type="dxa"/>
            <w:shd w:val="clear" w:color="auto" w:fill="auto"/>
          </w:tcPr>
          <w:p w14:paraId="482BC49D" w14:textId="77777777" w:rsidR="003F3E2F" w:rsidRDefault="00471260">
            <w:pPr>
              <w:jc w:val="center"/>
              <w:rPr>
                <w:b/>
                <w:sz w:val="16"/>
                <w:szCs w:val="16"/>
              </w:rPr>
            </w:pPr>
            <w:r>
              <w:rPr>
                <w:b/>
                <w:sz w:val="16"/>
                <w:szCs w:val="16"/>
              </w:rPr>
              <w:t>Nb.</w:t>
            </w:r>
          </w:p>
        </w:tc>
        <w:tc>
          <w:tcPr>
            <w:tcW w:w="1276" w:type="dxa"/>
            <w:shd w:val="clear" w:color="auto" w:fill="auto"/>
          </w:tcPr>
          <w:p w14:paraId="52229B2B" w14:textId="77777777" w:rsidR="003F3E2F" w:rsidRDefault="003F3E2F">
            <w:pPr>
              <w:jc w:val="left"/>
              <w:rPr>
                <w:b/>
                <w:sz w:val="16"/>
                <w:szCs w:val="16"/>
              </w:rPr>
            </w:pPr>
          </w:p>
        </w:tc>
        <w:tc>
          <w:tcPr>
            <w:tcW w:w="1276" w:type="dxa"/>
            <w:shd w:val="clear" w:color="auto" w:fill="auto"/>
          </w:tcPr>
          <w:p w14:paraId="14A79C30" w14:textId="77777777" w:rsidR="003F3E2F" w:rsidRDefault="003F3E2F">
            <w:pPr>
              <w:jc w:val="left"/>
              <w:rPr>
                <w:b/>
                <w:sz w:val="16"/>
                <w:szCs w:val="16"/>
              </w:rPr>
            </w:pPr>
          </w:p>
        </w:tc>
        <w:tc>
          <w:tcPr>
            <w:tcW w:w="1559" w:type="dxa"/>
            <w:shd w:val="clear" w:color="auto" w:fill="auto"/>
          </w:tcPr>
          <w:p w14:paraId="7D1F8F90" w14:textId="77777777" w:rsidR="003F3E2F" w:rsidRDefault="003F3E2F">
            <w:pPr>
              <w:jc w:val="left"/>
              <w:rPr>
                <w:b/>
                <w:sz w:val="16"/>
                <w:szCs w:val="16"/>
              </w:rPr>
            </w:pPr>
          </w:p>
        </w:tc>
      </w:tr>
      <w:tr w:rsidR="003F3E2F" w14:paraId="41FC2F3A" w14:textId="77777777" w:rsidTr="00147101">
        <w:tc>
          <w:tcPr>
            <w:tcW w:w="714" w:type="dxa"/>
            <w:shd w:val="clear" w:color="auto" w:fill="auto"/>
          </w:tcPr>
          <w:p w14:paraId="513CA491" w14:textId="77777777" w:rsidR="003F3E2F" w:rsidRDefault="00471260">
            <w:pPr>
              <w:jc w:val="center"/>
              <w:rPr>
                <w:b/>
                <w:sz w:val="16"/>
                <w:szCs w:val="16"/>
              </w:rPr>
            </w:pPr>
            <w:r>
              <w:rPr>
                <w:b/>
                <w:sz w:val="16"/>
                <w:szCs w:val="16"/>
              </w:rPr>
              <w:t>11</w:t>
            </w:r>
          </w:p>
        </w:tc>
        <w:tc>
          <w:tcPr>
            <w:tcW w:w="3525" w:type="dxa"/>
            <w:shd w:val="clear" w:color="auto" w:fill="auto"/>
          </w:tcPr>
          <w:p w14:paraId="1E823C86" w14:textId="77777777" w:rsidR="003F3E2F" w:rsidRDefault="00471260">
            <w:pPr>
              <w:jc w:val="left"/>
              <w:rPr>
                <w:b/>
                <w:sz w:val="16"/>
                <w:szCs w:val="16"/>
              </w:rPr>
            </w:pPr>
            <w:r>
              <w:rPr>
                <w:b/>
                <w:sz w:val="16"/>
                <w:szCs w:val="16"/>
              </w:rPr>
              <w:t>Instrumentation and monitoring system (To be detailed)</w:t>
            </w:r>
          </w:p>
        </w:tc>
        <w:tc>
          <w:tcPr>
            <w:tcW w:w="1001" w:type="dxa"/>
            <w:shd w:val="clear" w:color="auto" w:fill="auto"/>
          </w:tcPr>
          <w:p w14:paraId="05589F19" w14:textId="77777777" w:rsidR="003F3E2F" w:rsidRDefault="003F3E2F">
            <w:pPr>
              <w:jc w:val="center"/>
              <w:rPr>
                <w:b/>
                <w:sz w:val="16"/>
                <w:szCs w:val="16"/>
              </w:rPr>
            </w:pPr>
          </w:p>
        </w:tc>
        <w:tc>
          <w:tcPr>
            <w:tcW w:w="1276" w:type="dxa"/>
            <w:shd w:val="clear" w:color="auto" w:fill="auto"/>
          </w:tcPr>
          <w:p w14:paraId="33DC4153" w14:textId="77777777" w:rsidR="003F3E2F" w:rsidRDefault="003F3E2F">
            <w:pPr>
              <w:jc w:val="left"/>
              <w:rPr>
                <w:b/>
                <w:sz w:val="16"/>
                <w:szCs w:val="16"/>
              </w:rPr>
            </w:pPr>
          </w:p>
        </w:tc>
        <w:tc>
          <w:tcPr>
            <w:tcW w:w="1276" w:type="dxa"/>
            <w:shd w:val="clear" w:color="auto" w:fill="auto"/>
          </w:tcPr>
          <w:p w14:paraId="23C2CC52" w14:textId="77777777" w:rsidR="003F3E2F" w:rsidRDefault="003F3E2F">
            <w:pPr>
              <w:jc w:val="left"/>
              <w:rPr>
                <w:b/>
                <w:sz w:val="16"/>
                <w:szCs w:val="16"/>
              </w:rPr>
            </w:pPr>
          </w:p>
        </w:tc>
        <w:tc>
          <w:tcPr>
            <w:tcW w:w="1559" w:type="dxa"/>
            <w:shd w:val="clear" w:color="auto" w:fill="auto"/>
          </w:tcPr>
          <w:p w14:paraId="03251DFD" w14:textId="77777777" w:rsidR="003F3E2F" w:rsidRDefault="003F3E2F">
            <w:pPr>
              <w:jc w:val="left"/>
              <w:rPr>
                <w:b/>
                <w:sz w:val="16"/>
                <w:szCs w:val="16"/>
              </w:rPr>
            </w:pPr>
          </w:p>
        </w:tc>
      </w:tr>
    </w:tbl>
    <w:p w14:paraId="02ACA662" w14:textId="77777777" w:rsidR="003F3E2F" w:rsidRDefault="003F3E2F">
      <w:pPr>
        <w:jc w:val="left"/>
        <w:rPr>
          <w:sz w:val="16"/>
          <w:szCs w:val="16"/>
        </w:rPr>
      </w:pPr>
      <w:bookmarkStart w:id="29" w:name="13qzunr" w:colFirst="0" w:colLast="0"/>
      <w:bookmarkEnd w:id="29"/>
    </w:p>
    <w:p w14:paraId="3477ADB5" w14:textId="77777777" w:rsidR="003F3E2F" w:rsidRDefault="003F3E2F">
      <w:pPr>
        <w:jc w:val="left"/>
        <w:rPr>
          <w:sz w:val="16"/>
          <w:szCs w:val="16"/>
        </w:rPr>
      </w:pPr>
    </w:p>
    <w:p w14:paraId="6E4FC3C2" w14:textId="77777777" w:rsidR="003F3E2F" w:rsidRDefault="00471260" w:rsidP="009D268E">
      <w:pPr>
        <w:pStyle w:val="Heading2"/>
        <w:numPr>
          <w:ilvl w:val="1"/>
          <w:numId w:val="25"/>
        </w:numPr>
      </w:pPr>
      <w:bookmarkStart w:id="30" w:name="_3nqndbk" w:colFirst="0" w:colLast="0"/>
      <w:bookmarkStart w:id="31" w:name="_Toc22726589"/>
      <w:bookmarkEnd w:id="30"/>
      <w:r>
        <w:t>For the Solar PV plants</w:t>
      </w:r>
      <w:bookmarkEnd w:id="31"/>
    </w:p>
    <w:p w14:paraId="0515D381" w14:textId="77777777" w:rsidR="003F3E2F" w:rsidRDefault="00471260">
      <w:r>
        <w:t>The geotechnical investigations required for the implementation of PV solar plants are essentially focusing on checking that the selected site (several hectares) if fit for the implementation and installation of the various components.</w:t>
      </w:r>
    </w:p>
    <w:p w14:paraId="315FB03D" w14:textId="77777777" w:rsidR="003F3E2F" w:rsidRDefault="00471260">
      <w:r>
        <w:t>The main aspects which should be analyzed are groundwater level, resistivity of the soil, load-bearings properties of the soil, presence of rock or other obstructions or singularities, suitability of chosen foundations and drivability of piled foundations, soil pH and chemical degree of ground contaminants.</w:t>
      </w:r>
    </w:p>
    <w:p w14:paraId="3EF8ECBA" w14:textId="77777777" w:rsidR="003F3E2F" w:rsidRDefault="00471260">
      <w:r>
        <w:t>Basically, the selected site must satisfy the main following conditions:</w:t>
      </w:r>
    </w:p>
    <w:p w14:paraId="6E9E69DE" w14:textId="77777777" w:rsidR="003F3E2F" w:rsidRDefault="00471260">
      <w:pPr>
        <w:numPr>
          <w:ilvl w:val="0"/>
          <w:numId w:val="24"/>
        </w:numPr>
        <w:spacing w:after="120" w:line="264" w:lineRule="auto"/>
      </w:pPr>
      <w:r>
        <w:t>Relatively smooth topography avoiding brutal slopes changes and escarpments;</w:t>
      </w:r>
    </w:p>
    <w:p w14:paraId="4E5062BB" w14:textId="77777777" w:rsidR="003F3E2F" w:rsidRDefault="00471260">
      <w:pPr>
        <w:numPr>
          <w:ilvl w:val="0"/>
          <w:numId w:val="24"/>
        </w:numPr>
        <w:spacing w:after="120" w:line="264" w:lineRule="auto"/>
      </w:pPr>
      <w:r>
        <w:t>Absence of geological faults;</w:t>
      </w:r>
    </w:p>
    <w:p w14:paraId="7CE88E26" w14:textId="77777777" w:rsidR="003F3E2F" w:rsidRDefault="00471260">
      <w:pPr>
        <w:numPr>
          <w:ilvl w:val="0"/>
          <w:numId w:val="24"/>
        </w:numPr>
        <w:spacing w:after="120" w:line="264" w:lineRule="auto"/>
      </w:pPr>
      <w:r>
        <w:t>Good homogeneity of soils composition to avoid differential settlements;</w:t>
      </w:r>
    </w:p>
    <w:p w14:paraId="00A24F6E" w14:textId="77777777" w:rsidR="003F3E2F" w:rsidRDefault="00471260">
      <w:pPr>
        <w:numPr>
          <w:ilvl w:val="0"/>
          <w:numId w:val="24"/>
        </w:numPr>
        <w:spacing w:after="120" w:line="264" w:lineRule="auto"/>
      </w:pPr>
      <w:r>
        <w:lastRenderedPageBreak/>
        <w:t xml:space="preserve">Favorable natural drainage patterns minimizing earth moving adjustments in order to avoid the intrusion of runoff waters, scouring of streams and erosion and the accumulation of water under the form of temporary ponds during heavy rains; </w:t>
      </w:r>
    </w:p>
    <w:p w14:paraId="6DCDD9BE" w14:textId="77777777" w:rsidR="003F3E2F" w:rsidRDefault="00471260">
      <w:pPr>
        <w:numPr>
          <w:ilvl w:val="0"/>
          <w:numId w:val="24"/>
        </w:numPr>
        <w:spacing w:after="120" w:line="264" w:lineRule="auto"/>
      </w:pPr>
      <w:r>
        <w:t>Proper drainage network to prevent the flooding of the canals/culverts where electric cables and mains are running;</w:t>
      </w:r>
    </w:p>
    <w:p w14:paraId="0D27435E" w14:textId="77777777" w:rsidR="003F3E2F" w:rsidRDefault="00471260">
      <w:pPr>
        <w:numPr>
          <w:ilvl w:val="0"/>
          <w:numId w:val="24"/>
        </w:numPr>
        <w:spacing w:after="120" w:line="264" w:lineRule="auto"/>
      </w:pPr>
      <w:r>
        <w:t xml:space="preserve">Nature of surface soil with minimum of pulverulent material for avoiding generation of dust detrimental to the efficiency of the PV panels; </w:t>
      </w:r>
    </w:p>
    <w:p w14:paraId="36501709" w14:textId="77777777" w:rsidR="003F3E2F" w:rsidRDefault="00471260">
      <w:pPr>
        <w:numPr>
          <w:ilvl w:val="0"/>
          <w:numId w:val="24"/>
        </w:numPr>
        <w:spacing w:after="120" w:line="264" w:lineRule="auto"/>
      </w:pPr>
      <w:r>
        <w:t>The site should be at a suitable distance of roads with heavy traffic for the same reason and properly.</w:t>
      </w:r>
    </w:p>
    <w:p w14:paraId="39907C5A" w14:textId="77777777" w:rsidR="003F3E2F" w:rsidRDefault="00471260">
      <w:pPr>
        <w:numPr>
          <w:ilvl w:val="0"/>
          <w:numId w:val="24"/>
        </w:numPr>
        <w:spacing w:after="120" w:line="264" w:lineRule="auto"/>
      </w:pPr>
      <w:r>
        <w:t>Access roads and service roads inside the site surface layer should not generate dust;</w:t>
      </w:r>
    </w:p>
    <w:p w14:paraId="76FF587E" w14:textId="77777777" w:rsidR="003F3E2F" w:rsidRDefault="00471260">
      <w:pPr>
        <w:numPr>
          <w:ilvl w:val="0"/>
          <w:numId w:val="24"/>
        </w:numPr>
        <w:spacing w:after="120" w:line="264" w:lineRule="auto"/>
      </w:pPr>
      <w:r>
        <w:t>The site must be correctly positioned in relation to the direction of the prevailing winds;</w:t>
      </w:r>
    </w:p>
    <w:p w14:paraId="3CF2C4C6" w14:textId="77777777" w:rsidR="003F3E2F" w:rsidRDefault="00471260">
      <w:pPr>
        <w:numPr>
          <w:ilvl w:val="0"/>
          <w:numId w:val="24"/>
        </w:numPr>
        <w:spacing w:after="120" w:line="264" w:lineRule="auto"/>
      </w:pPr>
      <w:r>
        <w:t>Absence of tall vegetation intercepting the solar radiations;</w:t>
      </w:r>
    </w:p>
    <w:p w14:paraId="4873A217" w14:textId="77777777" w:rsidR="003F3E2F" w:rsidRDefault="00471260">
      <w:pPr>
        <w:numPr>
          <w:ilvl w:val="0"/>
          <w:numId w:val="24"/>
        </w:numPr>
        <w:spacing w:after="120" w:line="264" w:lineRule="auto"/>
      </w:pPr>
      <w:r>
        <w:t>Availability of water is an important factor as large quantities of water are necessary for maintenance purposes (cleaning);</w:t>
      </w:r>
    </w:p>
    <w:p w14:paraId="171E351C" w14:textId="77777777" w:rsidR="003F3E2F" w:rsidRDefault="00471260">
      <w:r>
        <w:t xml:space="preserve">The geological and geotechnical investigations main objective is to ensure that the bearing capacities of soils in place or added surface layers are </w:t>
      </w:r>
      <w:proofErr w:type="gramStart"/>
      <w:r>
        <w:t>sufficient</w:t>
      </w:r>
      <w:proofErr w:type="gramEnd"/>
      <w:r>
        <w:t xml:space="preserve"> for withholding the loads of equipment and for ensuring the stability of foundations concrete blocks or slabs,</w:t>
      </w:r>
    </w:p>
    <w:p w14:paraId="7CE82419" w14:textId="77777777" w:rsidR="003F3E2F" w:rsidRDefault="00471260">
      <w:r>
        <w:t>Investigations will therefore comprise at least:</w:t>
      </w:r>
    </w:p>
    <w:p w14:paraId="70BDC45F" w14:textId="77777777" w:rsidR="003F3E2F" w:rsidRDefault="00471260">
      <w:pPr>
        <w:numPr>
          <w:ilvl w:val="0"/>
          <w:numId w:val="23"/>
        </w:numPr>
        <w:spacing w:after="120" w:line="264" w:lineRule="auto"/>
      </w:pPr>
      <w:r>
        <w:t>Geological mapping of possible faults and singularities through general visual inspection and through geophysical investigations if visual surface inspection identifies areas of doubt;</w:t>
      </w:r>
    </w:p>
    <w:p w14:paraId="3B2362EE" w14:textId="77777777" w:rsidR="003F3E2F" w:rsidRDefault="00471260">
      <w:pPr>
        <w:numPr>
          <w:ilvl w:val="0"/>
          <w:numId w:val="23"/>
        </w:numPr>
        <w:spacing w:after="120" w:line="264" w:lineRule="auto"/>
      </w:pPr>
      <w:r>
        <w:t xml:space="preserve">Identification and location of aquifers for assessment of predictable variations through installation of piezometers and recording of measurements;   </w:t>
      </w:r>
    </w:p>
    <w:p w14:paraId="57970606" w14:textId="77777777" w:rsidR="003F3E2F" w:rsidRDefault="00471260">
      <w:pPr>
        <w:numPr>
          <w:ilvl w:val="0"/>
          <w:numId w:val="23"/>
        </w:numPr>
        <w:spacing w:after="120" w:line="264" w:lineRule="auto"/>
      </w:pPr>
      <w:r>
        <w:t xml:space="preserve">Execution of test pits at an appropriate depth (50 cm to 2.00 m depending on the nature of soil) for identification of soil strata. Test pits must </w:t>
      </w:r>
      <w:proofErr w:type="gramStart"/>
      <w:r>
        <w:t>be located in</w:t>
      </w:r>
      <w:proofErr w:type="gramEnd"/>
      <w:r>
        <w:t xml:space="preserve"> such a way that the resulting mapping shows areas of different characteristics and their delineation;  </w:t>
      </w:r>
    </w:p>
    <w:p w14:paraId="57CEEB8C" w14:textId="77777777" w:rsidR="003F3E2F" w:rsidRDefault="00471260">
      <w:pPr>
        <w:numPr>
          <w:ilvl w:val="0"/>
          <w:numId w:val="23"/>
        </w:numPr>
        <w:spacing w:after="120" w:line="264" w:lineRule="auto"/>
      </w:pPr>
      <w:r>
        <w:t xml:space="preserve">Execution of shear vane tests in </w:t>
      </w:r>
      <w:proofErr w:type="gramStart"/>
      <w:r>
        <w:t>sufficient number</w:t>
      </w:r>
      <w:proofErr w:type="gramEnd"/>
      <w:r>
        <w:t xml:space="preserve"> allowing to also translate results on a map showing the areas of different characteristics and their delineation;</w:t>
      </w:r>
    </w:p>
    <w:p w14:paraId="382F2BC2" w14:textId="77777777" w:rsidR="003F3E2F" w:rsidRPr="00471260" w:rsidRDefault="00471260" w:rsidP="00471260">
      <w:pPr>
        <w:numPr>
          <w:ilvl w:val="0"/>
          <w:numId w:val="23"/>
        </w:numPr>
        <w:pBdr>
          <w:top w:val="nil"/>
          <w:left w:val="nil"/>
          <w:bottom w:val="nil"/>
          <w:right w:val="nil"/>
          <w:between w:val="nil"/>
        </w:pBdr>
        <w:spacing w:after="120" w:line="264" w:lineRule="auto"/>
      </w:pPr>
      <w:r>
        <w:rPr>
          <w:color w:val="000000"/>
        </w:rPr>
        <w:t>CBR test at the proposed locations of plant components of heavy weight (Transformers, batteries bay, converters etc..), foundations platforms and service roads</w:t>
      </w:r>
      <w:bookmarkStart w:id="32" w:name="22vxnjd" w:colFirst="0" w:colLast="0"/>
      <w:bookmarkEnd w:id="32"/>
      <w:r>
        <w:rPr>
          <w:color w:val="000000"/>
        </w:rPr>
        <w:t>.</w:t>
      </w:r>
    </w:p>
    <w:p w14:paraId="04AE7969" w14:textId="77777777" w:rsidR="003F3E2F" w:rsidRDefault="00471260" w:rsidP="00471260">
      <w:r>
        <w:t>Fieldwork should be conducted in the presence of experienced geotechnical or geological engineers who will name test sites, sample and test sites, prepare technical records and undertake site observations.</w:t>
      </w:r>
    </w:p>
    <w:p w14:paraId="34747302" w14:textId="77777777" w:rsidR="003F3E2F" w:rsidRPr="00471260" w:rsidRDefault="00471260" w:rsidP="00721CFA">
      <w:pPr>
        <w:pStyle w:val="Heading3"/>
        <w:numPr>
          <w:ilvl w:val="2"/>
          <w:numId w:val="25"/>
        </w:numPr>
        <w:rPr>
          <w:rFonts w:ascii="Arial" w:eastAsia="Arial" w:hAnsi="Arial" w:cs="Arial"/>
          <w:color w:val="000000"/>
          <w:sz w:val="22"/>
          <w:szCs w:val="22"/>
        </w:rPr>
      </w:pPr>
      <w:r>
        <w:t>Field tests</w:t>
      </w:r>
    </w:p>
    <w:p w14:paraId="726CE09A" w14:textId="77777777" w:rsidR="003F3E2F" w:rsidRDefault="00471260">
      <w:r>
        <w:t>The following list of suggested types of investigations is indicative only. References to methods and standards are for guiding purposes, the Consultant responsibility resting with the choice of them in compliance with local (in Liberia) applicable regulations and norms.</w:t>
      </w:r>
    </w:p>
    <w:p w14:paraId="55F15BB8" w14:textId="77777777" w:rsidR="003F3E2F" w:rsidRDefault="003F3E2F"/>
    <w:p w14:paraId="275891B7" w14:textId="77777777" w:rsidR="003F3E2F" w:rsidRPr="00471260" w:rsidRDefault="00471260" w:rsidP="00471260">
      <w:pPr>
        <w:numPr>
          <w:ilvl w:val="0"/>
          <w:numId w:val="23"/>
        </w:numPr>
        <w:pBdr>
          <w:top w:val="nil"/>
          <w:left w:val="nil"/>
          <w:bottom w:val="nil"/>
          <w:right w:val="nil"/>
          <w:between w:val="nil"/>
        </w:pBdr>
        <w:spacing w:after="120" w:line="264" w:lineRule="auto"/>
      </w:pPr>
      <w:r>
        <w:rPr>
          <w:b/>
          <w:color w:val="000000"/>
        </w:rPr>
        <w:t xml:space="preserve">Cone penetrometer (CPT) tests </w:t>
      </w:r>
      <w:r>
        <w:rPr>
          <w:color w:val="000000"/>
        </w:rPr>
        <w:t xml:space="preserve">at depths up to 5 meters deep. CPT tests may be refused penetration. CPT tests can be repeated if the penetration refusal is encountered before the target depth and have included two attempts per location in this mission. Any refusal of </w:t>
      </w:r>
      <w:r>
        <w:rPr>
          <w:color w:val="000000"/>
        </w:rPr>
        <w:lastRenderedPageBreak/>
        <w:t>penetration will be recorded in a report and the Consultant shall evaluate the need for predrilling for the Project.</w:t>
      </w:r>
    </w:p>
    <w:p w14:paraId="0BDAD43A" w14:textId="77777777" w:rsidR="003F3E2F" w:rsidRPr="00471260" w:rsidRDefault="00471260" w:rsidP="00471260">
      <w:pPr>
        <w:numPr>
          <w:ilvl w:val="0"/>
          <w:numId w:val="23"/>
        </w:numPr>
        <w:pBdr>
          <w:top w:val="nil"/>
          <w:left w:val="nil"/>
          <w:bottom w:val="nil"/>
          <w:right w:val="nil"/>
          <w:between w:val="nil"/>
        </w:pBdr>
        <w:spacing w:after="120" w:line="264" w:lineRule="auto"/>
      </w:pPr>
      <w:r>
        <w:rPr>
          <w:b/>
          <w:color w:val="000000"/>
        </w:rPr>
        <w:t>Test wells</w:t>
      </w:r>
      <w:r>
        <w:rPr>
          <w:color w:val="000000"/>
        </w:rPr>
        <w:t xml:space="preserve"> on the entire site must be excavated. The test pits would be excavated with a backhoe or excavator and excavated to a target depth of 5 m to 6 m or prior penetration if penetration is refused. Shear tests on pocket penetrometers and pallets must be performed in cohesive soils during the test. A dynamic cone penetrometer test will be performed next to each test pit. These in situ tests will allow the Consultant to assess the resistance of the soil and allow the Consultant to provide basic recommendations. The first test pit would be left open until the completion of the last test pit to allow monitoring of groundwater levels. Once the test is completed, the test pits will be photographed with an information panel before being backfilled with the excavated material. A register will be developed in which all soils encountered will be presented by variations in soil type, consistency, </w:t>
      </w:r>
      <w:proofErr w:type="spellStart"/>
      <w:r>
        <w:rPr>
          <w:color w:val="000000"/>
        </w:rPr>
        <w:t>colour</w:t>
      </w:r>
      <w:proofErr w:type="spellEnd"/>
      <w:r>
        <w:rPr>
          <w:color w:val="000000"/>
        </w:rPr>
        <w:t>, plasticity, constituent elements and moisture in situ condition. All test locations will be recorded using a differential GPS (sub-meter), and the coordinate measuring device recorded in the geotechnical engineering records.</w:t>
      </w:r>
    </w:p>
    <w:p w14:paraId="650C7821" w14:textId="77777777" w:rsidR="003F3E2F" w:rsidRPr="00471260" w:rsidRDefault="00471260" w:rsidP="00471260">
      <w:pPr>
        <w:numPr>
          <w:ilvl w:val="0"/>
          <w:numId w:val="23"/>
        </w:numPr>
        <w:pBdr>
          <w:top w:val="nil"/>
          <w:left w:val="nil"/>
          <w:bottom w:val="nil"/>
          <w:right w:val="nil"/>
          <w:between w:val="nil"/>
        </w:pBdr>
        <w:spacing w:after="120" w:line="264" w:lineRule="auto"/>
      </w:pPr>
      <w:r>
        <w:rPr>
          <w:b/>
          <w:color w:val="000000"/>
        </w:rPr>
        <w:t>Electrical resistivity tests</w:t>
      </w:r>
      <w:r>
        <w:rPr>
          <w:color w:val="000000"/>
        </w:rPr>
        <w:t xml:space="preserve"> in the field. Electrical resistivity (ERT) tests will be performed at appropriate locations by a geotechnical engineer or geologist using an advanced method that exceeds ASTM G57-95a (2001) Standard Test Method for Field Measurement of Soil Resistivity using the four-electrode </w:t>
      </w:r>
      <w:proofErr w:type="spellStart"/>
      <w:r>
        <w:rPr>
          <w:color w:val="000000"/>
        </w:rPr>
        <w:t>Wenner</w:t>
      </w:r>
      <w:proofErr w:type="spellEnd"/>
      <w:r>
        <w:rPr>
          <w:color w:val="000000"/>
        </w:rPr>
        <w:t xml:space="preserve"> method. A digital resistivity meter will be used for tests with metal picket electrodes. A maximum spacing of 20 </w:t>
      </w:r>
      <w:proofErr w:type="spellStart"/>
      <w:r>
        <w:rPr>
          <w:color w:val="000000"/>
        </w:rPr>
        <w:t>metres</w:t>
      </w:r>
      <w:proofErr w:type="spellEnd"/>
      <w:r>
        <w:rPr>
          <w:color w:val="000000"/>
        </w:rPr>
        <w:t xml:space="preserve"> will be used and orthogonal resistivity surveys will be conducted at each site. In addition to calculating apparent resistivity, the geophysical resistivity inversion software will be used to provide an interpretation of the actual resistivity values (ohm m) at each drilling site, based on layered earth models. This allows a more accurate representation of the resistivity profile image with the analysis performed by an experienced geophysicist. Observations and notes on the site (e.g., topography, surface soils and local geology) will be recorded and digital photographs taken with the location indicated on a geological map.</w:t>
      </w:r>
    </w:p>
    <w:p w14:paraId="2A6979A2" w14:textId="77777777" w:rsidR="003F3E2F" w:rsidRPr="00716E4D" w:rsidRDefault="00471260" w:rsidP="009D268E">
      <w:pPr>
        <w:pStyle w:val="Heading3"/>
        <w:numPr>
          <w:ilvl w:val="2"/>
          <w:numId w:val="25"/>
        </w:numPr>
      </w:pPr>
      <w:r w:rsidRPr="00716E4D">
        <w:t>Laboratory Tests</w:t>
      </w:r>
    </w:p>
    <w:p w14:paraId="2B6C080E" w14:textId="77777777" w:rsidR="003F3E2F" w:rsidRDefault="00471260" w:rsidP="00471260">
      <w:r>
        <w:t>Samples will be taken during the fieldwork and appropriate laboratory tests will be scheduled during the investigation and reviewed at the end of the fieldwork to ensure that appropriate measures are taken. The tests will be carried out under all soil conditions encountered on site.</w:t>
      </w:r>
    </w:p>
    <w:p w14:paraId="6A7DD082" w14:textId="77777777" w:rsidR="003F3E2F" w:rsidRDefault="003F3E2F">
      <w:pPr>
        <w:ind w:left="720"/>
      </w:pPr>
    </w:p>
    <w:p w14:paraId="77B4F9BE" w14:textId="77777777" w:rsidR="003F3E2F" w:rsidRDefault="00471260" w:rsidP="00471260">
      <w:r>
        <w:t xml:space="preserve">Laboratory tests will be conducted on selected samples collected as part of the investigation. </w:t>
      </w:r>
      <w:proofErr w:type="gramStart"/>
      <w:r>
        <w:t>A sufficient number of</w:t>
      </w:r>
      <w:proofErr w:type="gramEnd"/>
      <w:r>
        <w:t xml:space="preserve"> tests must be carried out so that, in the opinion of the Consultant and the Client, adequate information is available to allow the development of recommendations for the Project (e. geotechnical design for levelling and earthworks, foundations, roads and roads, erosion and sedimentation, etc.).</w:t>
      </w:r>
    </w:p>
    <w:p w14:paraId="74DDEB27" w14:textId="77777777" w:rsidR="003F3E2F" w:rsidRDefault="00471260" w:rsidP="00471260">
      <w:r>
        <w:t>Laboratory tests should be performed on representative soil samples obtained from the following elements of soil drilling or test pits. All samples obtained during the tests must be placed in moisture-proof containers during transport to the laboratory.</w:t>
      </w:r>
    </w:p>
    <w:p w14:paraId="00931E33" w14:textId="77777777" w:rsidR="003F3E2F" w:rsidRDefault="003F3E2F">
      <w:pPr>
        <w:ind w:left="720"/>
      </w:pPr>
    </w:p>
    <w:p w14:paraId="26FA34B7" w14:textId="77777777" w:rsidR="003F3E2F" w:rsidRDefault="00471260" w:rsidP="00471260">
      <w:r>
        <w:t>Sample containers must be labelled with the project name/number, date and number of the test pit, type and number of samples, and depth of the sample. Laboratory tests must be conducted in accordance with applicable industry standards, which may include ASTM, CSA or equivalent for Liberia where the project sites are located.</w:t>
      </w:r>
    </w:p>
    <w:p w14:paraId="67C50E12" w14:textId="77777777" w:rsidR="003F3E2F" w:rsidRPr="00471260" w:rsidRDefault="00471260" w:rsidP="00471260">
      <w:pPr>
        <w:numPr>
          <w:ilvl w:val="0"/>
          <w:numId w:val="23"/>
        </w:numPr>
        <w:pBdr>
          <w:top w:val="nil"/>
          <w:left w:val="nil"/>
          <w:bottom w:val="nil"/>
          <w:right w:val="nil"/>
          <w:between w:val="nil"/>
        </w:pBdr>
        <w:spacing w:after="120" w:line="264" w:lineRule="auto"/>
      </w:pPr>
      <w:r>
        <w:rPr>
          <w:b/>
          <w:color w:val="000000"/>
        </w:rPr>
        <w:lastRenderedPageBreak/>
        <w:t>Thermal conductivity / installation resistivity tests</w:t>
      </w:r>
      <w:r>
        <w:rPr>
          <w:color w:val="000000"/>
        </w:rPr>
        <w:t xml:space="preserve"> are required. The perspective depths must reach a range between 0.3 and 1.5 m. Samples for thermal resistivity tests will be submitted to the laboratory for a drying curve test.</w:t>
      </w:r>
    </w:p>
    <w:p w14:paraId="0DB9B9B9" w14:textId="77777777" w:rsidR="003F3E2F" w:rsidRPr="00471260" w:rsidRDefault="00471260" w:rsidP="00471260">
      <w:pPr>
        <w:numPr>
          <w:ilvl w:val="0"/>
          <w:numId w:val="23"/>
        </w:numPr>
        <w:pBdr>
          <w:top w:val="nil"/>
          <w:left w:val="nil"/>
          <w:bottom w:val="nil"/>
          <w:right w:val="nil"/>
          <w:between w:val="nil"/>
        </w:pBdr>
        <w:spacing w:after="120" w:line="264" w:lineRule="auto"/>
      </w:pPr>
      <w:r>
        <w:rPr>
          <w:b/>
          <w:color w:val="000000"/>
        </w:rPr>
        <w:t>Sampling sites</w:t>
      </w:r>
      <w:r>
        <w:rPr>
          <w:color w:val="000000"/>
        </w:rPr>
        <w:t>. However, the selected soil samples would be delivered to a NATA-accredited laboratory for the following tests:</w:t>
      </w:r>
    </w:p>
    <w:p w14:paraId="29169CAA" w14:textId="77777777" w:rsidR="003F3E2F" w:rsidRDefault="00471260" w:rsidP="008C3240">
      <w:pPr>
        <w:numPr>
          <w:ilvl w:val="0"/>
          <w:numId w:val="37"/>
        </w:numPr>
        <w:pBdr>
          <w:top w:val="nil"/>
          <w:left w:val="nil"/>
          <w:bottom w:val="nil"/>
          <w:right w:val="nil"/>
          <w:between w:val="nil"/>
        </w:pBdr>
        <w:rPr>
          <w:color w:val="000000"/>
        </w:rPr>
      </w:pPr>
      <w:r>
        <w:rPr>
          <w:color w:val="000000"/>
        </w:rPr>
        <w:t>Granulometric distribution (sieve analysis)</w:t>
      </w:r>
    </w:p>
    <w:p w14:paraId="6384F0E9" w14:textId="77777777" w:rsidR="003F3E2F" w:rsidRDefault="00471260" w:rsidP="008C3240">
      <w:pPr>
        <w:numPr>
          <w:ilvl w:val="0"/>
          <w:numId w:val="37"/>
        </w:numPr>
        <w:pBdr>
          <w:top w:val="nil"/>
          <w:left w:val="nil"/>
          <w:bottom w:val="nil"/>
          <w:right w:val="nil"/>
          <w:between w:val="nil"/>
        </w:pBdr>
        <w:rPr>
          <w:color w:val="000000"/>
        </w:rPr>
      </w:pPr>
      <w:r>
        <w:rPr>
          <w:color w:val="000000"/>
        </w:rPr>
        <w:t>Standard Compaction tests</w:t>
      </w:r>
    </w:p>
    <w:p w14:paraId="7E1AFB99" w14:textId="77777777" w:rsidR="003F3E2F" w:rsidRDefault="00471260" w:rsidP="008C3240">
      <w:pPr>
        <w:numPr>
          <w:ilvl w:val="0"/>
          <w:numId w:val="37"/>
        </w:numPr>
        <w:pBdr>
          <w:top w:val="nil"/>
          <w:left w:val="nil"/>
          <w:bottom w:val="nil"/>
          <w:right w:val="nil"/>
          <w:between w:val="nil"/>
        </w:pBdr>
        <w:rPr>
          <w:color w:val="000000"/>
        </w:rPr>
      </w:pPr>
      <w:r>
        <w:rPr>
          <w:color w:val="000000"/>
        </w:rPr>
        <w:t>Wet and dry density tests</w:t>
      </w:r>
    </w:p>
    <w:p w14:paraId="6C331E6E" w14:textId="77777777" w:rsidR="003F3E2F" w:rsidRDefault="00471260" w:rsidP="008C3240">
      <w:pPr>
        <w:numPr>
          <w:ilvl w:val="0"/>
          <w:numId w:val="37"/>
        </w:numPr>
        <w:pBdr>
          <w:top w:val="nil"/>
          <w:left w:val="nil"/>
          <w:bottom w:val="nil"/>
          <w:right w:val="nil"/>
          <w:between w:val="nil"/>
        </w:pBdr>
        <w:rPr>
          <w:color w:val="000000"/>
        </w:rPr>
      </w:pPr>
      <w:r>
        <w:rPr>
          <w:color w:val="000000"/>
        </w:rPr>
        <w:t>Water content</w:t>
      </w:r>
    </w:p>
    <w:p w14:paraId="002359ED" w14:textId="77777777" w:rsidR="003F3E2F" w:rsidRDefault="00471260" w:rsidP="008C3240">
      <w:pPr>
        <w:numPr>
          <w:ilvl w:val="0"/>
          <w:numId w:val="37"/>
        </w:numPr>
        <w:pBdr>
          <w:top w:val="nil"/>
          <w:left w:val="nil"/>
          <w:bottom w:val="nil"/>
          <w:right w:val="nil"/>
          <w:between w:val="nil"/>
        </w:pBdr>
        <w:rPr>
          <w:color w:val="000000"/>
        </w:rPr>
      </w:pPr>
      <w:r>
        <w:rPr>
          <w:color w:val="000000"/>
        </w:rPr>
        <w:t>Atterberg limits (including linear withdrawal)</w:t>
      </w:r>
    </w:p>
    <w:p w14:paraId="673D853A" w14:textId="77777777" w:rsidR="003F3E2F" w:rsidRDefault="00471260" w:rsidP="008C3240">
      <w:pPr>
        <w:numPr>
          <w:ilvl w:val="0"/>
          <w:numId w:val="37"/>
        </w:numPr>
        <w:pBdr>
          <w:top w:val="nil"/>
          <w:left w:val="nil"/>
          <w:bottom w:val="nil"/>
          <w:right w:val="nil"/>
          <w:between w:val="nil"/>
        </w:pBdr>
        <w:rPr>
          <w:color w:val="000000"/>
        </w:rPr>
      </w:pPr>
      <w:r>
        <w:rPr>
          <w:color w:val="000000"/>
        </w:rPr>
        <w:t>Shrinkage and swelling tests</w:t>
      </w:r>
    </w:p>
    <w:p w14:paraId="3E2D01C0" w14:textId="77777777" w:rsidR="003F3E2F" w:rsidRDefault="00471260" w:rsidP="008C3240">
      <w:pPr>
        <w:numPr>
          <w:ilvl w:val="0"/>
          <w:numId w:val="37"/>
        </w:numPr>
        <w:pBdr>
          <w:top w:val="nil"/>
          <w:left w:val="nil"/>
          <w:bottom w:val="nil"/>
          <w:right w:val="nil"/>
          <w:between w:val="nil"/>
        </w:pBdr>
        <w:rPr>
          <w:color w:val="000000"/>
        </w:rPr>
      </w:pPr>
      <w:r>
        <w:rPr>
          <w:color w:val="000000"/>
        </w:rPr>
        <w:t>Soil Aggressivity following soil aggressiveness tests</w:t>
      </w:r>
    </w:p>
    <w:p w14:paraId="5FA8F864" w14:textId="77777777" w:rsidR="003F3E2F" w:rsidRDefault="00471260" w:rsidP="008C3240">
      <w:pPr>
        <w:numPr>
          <w:ilvl w:val="0"/>
          <w:numId w:val="37"/>
        </w:numPr>
        <w:pBdr>
          <w:top w:val="nil"/>
          <w:left w:val="nil"/>
          <w:bottom w:val="nil"/>
          <w:right w:val="nil"/>
          <w:between w:val="nil"/>
        </w:pBdr>
        <w:rPr>
          <w:color w:val="000000"/>
        </w:rPr>
      </w:pPr>
      <w:r>
        <w:rPr>
          <w:color w:val="000000"/>
        </w:rPr>
        <w:t>4 days of soaked CBR tests. These samples must be taken at horizons of 0-20 cm and 0-30 cm below the natural soil and along the inner road and/or platforms. If the underground conditions at the site are considered consistent, the CBR tests would be reduced to three tests.</w:t>
      </w:r>
    </w:p>
    <w:p w14:paraId="704E05C4" w14:textId="77777777" w:rsidR="003F3E2F" w:rsidRDefault="003F3E2F" w:rsidP="00471260">
      <w:pPr>
        <w:spacing w:after="120" w:line="264" w:lineRule="auto"/>
        <w:ind w:left="720"/>
      </w:pPr>
    </w:p>
    <w:p w14:paraId="7C40308D" w14:textId="77777777" w:rsidR="003F3E2F" w:rsidRDefault="00471260">
      <w:pPr>
        <w:keepNext/>
        <w:pBdr>
          <w:top w:val="nil"/>
          <w:left w:val="nil"/>
          <w:bottom w:val="nil"/>
          <w:right w:val="nil"/>
          <w:between w:val="nil"/>
        </w:pBdr>
        <w:spacing w:after="200"/>
        <w:rPr>
          <w:b/>
          <w:color w:val="4F81BD"/>
          <w:sz w:val="18"/>
          <w:szCs w:val="18"/>
        </w:rPr>
      </w:pPr>
      <w:r>
        <w:rPr>
          <w:b/>
          <w:color w:val="4F81BD"/>
          <w:sz w:val="18"/>
          <w:szCs w:val="18"/>
        </w:rPr>
        <w:t>Table 2: Type and quantities of investigations for the sites of PV Solar Plants (per site)</w:t>
      </w:r>
    </w:p>
    <w:tbl>
      <w:tblPr>
        <w:tblStyle w:val="ad"/>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536"/>
        <w:gridCol w:w="794"/>
        <w:gridCol w:w="1596"/>
        <w:gridCol w:w="1490"/>
        <w:gridCol w:w="1418"/>
        <w:gridCol w:w="7"/>
      </w:tblGrid>
      <w:tr w:rsidR="003F3E2F" w14:paraId="4A1F0A42" w14:textId="77777777" w:rsidTr="00147101">
        <w:tc>
          <w:tcPr>
            <w:tcW w:w="9545" w:type="dxa"/>
            <w:gridSpan w:val="7"/>
            <w:shd w:val="clear" w:color="auto" w:fill="auto"/>
          </w:tcPr>
          <w:p w14:paraId="45939745" w14:textId="77777777" w:rsidR="003F3E2F" w:rsidRDefault="00471260">
            <w:pPr>
              <w:jc w:val="left"/>
              <w:rPr>
                <w:b/>
                <w:sz w:val="16"/>
                <w:szCs w:val="16"/>
              </w:rPr>
            </w:pPr>
            <w:r>
              <w:rPr>
                <w:b/>
                <w:sz w:val="16"/>
                <w:szCs w:val="16"/>
              </w:rPr>
              <w:t>Table to be filled for the 3 different steps of investigations for applicable items. (and for each site of PV solar plant when identified))</w:t>
            </w:r>
          </w:p>
        </w:tc>
      </w:tr>
      <w:tr w:rsidR="003F3E2F" w14:paraId="649591FB" w14:textId="77777777" w:rsidTr="00147101">
        <w:trPr>
          <w:gridAfter w:val="1"/>
          <w:wAfter w:w="7" w:type="dxa"/>
        </w:trPr>
        <w:tc>
          <w:tcPr>
            <w:tcW w:w="704" w:type="dxa"/>
            <w:shd w:val="clear" w:color="auto" w:fill="auto"/>
          </w:tcPr>
          <w:p w14:paraId="23D957CD" w14:textId="77777777" w:rsidR="003F3E2F" w:rsidRDefault="00471260">
            <w:pPr>
              <w:jc w:val="center"/>
              <w:rPr>
                <w:b/>
                <w:sz w:val="16"/>
                <w:szCs w:val="16"/>
              </w:rPr>
            </w:pPr>
            <w:r>
              <w:rPr>
                <w:b/>
                <w:sz w:val="16"/>
                <w:szCs w:val="16"/>
              </w:rPr>
              <w:t>Nº</w:t>
            </w:r>
          </w:p>
        </w:tc>
        <w:tc>
          <w:tcPr>
            <w:tcW w:w="3536" w:type="dxa"/>
            <w:shd w:val="clear" w:color="auto" w:fill="auto"/>
          </w:tcPr>
          <w:p w14:paraId="640A146F" w14:textId="77777777" w:rsidR="003F3E2F" w:rsidRDefault="00471260">
            <w:pPr>
              <w:jc w:val="center"/>
              <w:rPr>
                <w:b/>
                <w:sz w:val="16"/>
                <w:szCs w:val="16"/>
              </w:rPr>
            </w:pPr>
            <w:r>
              <w:rPr>
                <w:b/>
                <w:sz w:val="16"/>
                <w:szCs w:val="16"/>
              </w:rPr>
              <w:t>Description</w:t>
            </w:r>
          </w:p>
        </w:tc>
        <w:tc>
          <w:tcPr>
            <w:tcW w:w="794" w:type="dxa"/>
            <w:shd w:val="clear" w:color="auto" w:fill="auto"/>
          </w:tcPr>
          <w:p w14:paraId="71BED2AB" w14:textId="77777777" w:rsidR="003F3E2F" w:rsidRDefault="00471260">
            <w:pPr>
              <w:jc w:val="center"/>
              <w:rPr>
                <w:b/>
                <w:sz w:val="16"/>
                <w:szCs w:val="16"/>
              </w:rPr>
            </w:pPr>
            <w:r>
              <w:rPr>
                <w:b/>
                <w:sz w:val="16"/>
                <w:szCs w:val="16"/>
              </w:rPr>
              <w:t>Unit</w:t>
            </w:r>
          </w:p>
        </w:tc>
        <w:tc>
          <w:tcPr>
            <w:tcW w:w="1596" w:type="dxa"/>
            <w:shd w:val="clear" w:color="auto" w:fill="auto"/>
          </w:tcPr>
          <w:p w14:paraId="40A4DCFD" w14:textId="77777777" w:rsidR="003F3E2F" w:rsidRDefault="00471260">
            <w:pPr>
              <w:jc w:val="center"/>
              <w:rPr>
                <w:b/>
                <w:sz w:val="16"/>
                <w:szCs w:val="16"/>
              </w:rPr>
            </w:pPr>
            <w:r>
              <w:rPr>
                <w:b/>
                <w:sz w:val="16"/>
                <w:szCs w:val="16"/>
              </w:rPr>
              <w:t>Provisional</w:t>
            </w:r>
          </w:p>
          <w:p w14:paraId="0FBE9AEC" w14:textId="77777777" w:rsidR="003F3E2F" w:rsidRDefault="00471260">
            <w:pPr>
              <w:jc w:val="center"/>
              <w:rPr>
                <w:b/>
                <w:sz w:val="16"/>
                <w:szCs w:val="16"/>
              </w:rPr>
            </w:pPr>
            <w:r>
              <w:rPr>
                <w:b/>
                <w:sz w:val="16"/>
                <w:szCs w:val="16"/>
              </w:rPr>
              <w:t>quantity</w:t>
            </w:r>
          </w:p>
        </w:tc>
        <w:tc>
          <w:tcPr>
            <w:tcW w:w="1490" w:type="dxa"/>
            <w:shd w:val="clear" w:color="auto" w:fill="auto"/>
          </w:tcPr>
          <w:p w14:paraId="1E4A0E60" w14:textId="77777777" w:rsidR="003F3E2F" w:rsidRDefault="00471260">
            <w:pPr>
              <w:jc w:val="center"/>
              <w:rPr>
                <w:b/>
                <w:sz w:val="16"/>
                <w:szCs w:val="16"/>
              </w:rPr>
            </w:pPr>
            <w:r>
              <w:rPr>
                <w:b/>
                <w:sz w:val="16"/>
                <w:szCs w:val="16"/>
              </w:rPr>
              <w:t>Unit Price</w:t>
            </w:r>
          </w:p>
        </w:tc>
        <w:tc>
          <w:tcPr>
            <w:tcW w:w="1418" w:type="dxa"/>
            <w:shd w:val="clear" w:color="auto" w:fill="auto"/>
          </w:tcPr>
          <w:p w14:paraId="1A164D06" w14:textId="77777777" w:rsidR="003F3E2F" w:rsidRDefault="00471260">
            <w:pPr>
              <w:jc w:val="center"/>
              <w:rPr>
                <w:b/>
                <w:sz w:val="16"/>
                <w:szCs w:val="16"/>
              </w:rPr>
            </w:pPr>
            <w:r>
              <w:rPr>
                <w:b/>
                <w:sz w:val="16"/>
                <w:szCs w:val="16"/>
              </w:rPr>
              <w:t>Total</w:t>
            </w:r>
          </w:p>
        </w:tc>
      </w:tr>
      <w:tr w:rsidR="003F3E2F" w14:paraId="5AE9F8E1" w14:textId="77777777" w:rsidTr="00147101">
        <w:trPr>
          <w:gridAfter w:val="1"/>
          <w:wAfter w:w="7" w:type="dxa"/>
        </w:trPr>
        <w:tc>
          <w:tcPr>
            <w:tcW w:w="704" w:type="dxa"/>
            <w:shd w:val="clear" w:color="auto" w:fill="auto"/>
          </w:tcPr>
          <w:p w14:paraId="590E29DE" w14:textId="77777777" w:rsidR="003F3E2F" w:rsidRDefault="003F3E2F">
            <w:pPr>
              <w:jc w:val="left"/>
              <w:rPr>
                <w:b/>
                <w:sz w:val="16"/>
                <w:szCs w:val="16"/>
              </w:rPr>
            </w:pPr>
          </w:p>
        </w:tc>
        <w:tc>
          <w:tcPr>
            <w:tcW w:w="3536" w:type="dxa"/>
            <w:shd w:val="clear" w:color="auto" w:fill="auto"/>
          </w:tcPr>
          <w:p w14:paraId="0F6901C4" w14:textId="77777777" w:rsidR="003F3E2F" w:rsidRDefault="00471260">
            <w:pPr>
              <w:jc w:val="center"/>
              <w:rPr>
                <w:b/>
                <w:sz w:val="16"/>
                <w:szCs w:val="16"/>
              </w:rPr>
            </w:pPr>
            <w:r>
              <w:rPr>
                <w:b/>
                <w:sz w:val="16"/>
                <w:szCs w:val="16"/>
              </w:rPr>
              <w:t>(a)</w:t>
            </w:r>
          </w:p>
        </w:tc>
        <w:tc>
          <w:tcPr>
            <w:tcW w:w="794" w:type="dxa"/>
            <w:shd w:val="clear" w:color="auto" w:fill="auto"/>
          </w:tcPr>
          <w:p w14:paraId="4A75870E" w14:textId="77777777" w:rsidR="003F3E2F" w:rsidRDefault="00471260">
            <w:pPr>
              <w:jc w:val="center"/>
              <w:rPr>
                <w:b/>
                <w:sz w:val="16"/>
                <w:szCs w:val="16"/>
              </w:rPr>
            </w:pPr>
            <w:r>
              <w:rPr>
                <w:b/>
                <w:sz w:val="16"/>
                <w:szCs w:val="16"/>
              </w:rPr>
              <w:t>(b)</w:t>
            </w:r>
          </w:p>
        </w:tc>
        <w:tc>
          <w:tcPr>
            <w:tcW w:w="1596" w:type="dxa"/>
            <w:shd w:val="clear" w:color="auto" w:fill="auto"/>
          </w:tcPr>
          <w:p w14:paraId="19CB0F89" w14:textId="77777777" w:rsidR="003F3E2F" w:rsidRDefault="00471260">
            <w:pPr>
              <w:jc w:val="center"/>
              <w:rPr>
                <w:b/>
                <w:sz w:val="16"/>
                <w:szCs w:val="16"/>
              </w:rPr>
            </w:pPr>
            <w:r>
              <w:rPr>
                <w:b/>
                <w:sz w:val="16"/>
                <w:szCs w:val="16"/>
              </w:rPr>
              <w:t>(c)</w:t>
            </w:r>
          </w:p>
        </w:tc>
        <w:tc>
          <w:tcPr>
            <w:tcW w:w="1490" w:type="dxa"/>
            <w:shd w:val="clear" w:color="auto" w:fill="auto"/>
          </w:tcPr>
          <w:p w14:paraId="1E1FC061" w14:textId="77777777" w:rsidR="003F3E2F" w:rsidRDefault="00471260">
            <w:pPr>
              <w:jc w:val="center"/>
              <w:rPr>
                <w:b/>
                <w:sz w:val="16"/>
                <w:szCs w:val="16"/>
              </w:rPr>
            </w:pPr>
            <w:r>
              <w:rPr>
                <w:b/>
                <w:sz w:val="16"/>
                <w:szCs w:val="16"/>
              </w:rPr>
              <w:t>(d)</w:t>
            </w:r>
          </w:p>
        </w:tc>
        <w:tc>
          <w:tcPr>
            <w:tcW w:w="1418" w:type="dxa"/>
            <w:shd w:val="clear" w:color="auto" w:fill="auto"/>
          </w:tcPr>
          <w:p w14:paraId="43241943" w14:textId="77777777" w:rsidR="003F3E2F" w:rsidRDefault="00471260">
            <w:pPr>
              <w:jc w:val="center"/>
              <w:rPr>
                <w:b/>
                <w:sz w:val="16"/>
                <w:szCs w:val="16"/>
              </w:rPr>
            </w:pPr>
            <w:r>
              <w:rPr>
                <w:b/>
                <w:sz w:val="16"/>
                <w:szCs w:val="16"/>
              </w:rPr>
              <w:t>(e) = (c x d)</w:t>
            </w:r>
          </w:p>
        </w:tc>
      </w:tr>
      <w:tr w:rsidR="003F3E2F" w14:paraId="4BCDDC3A" w14:textId="77777777" w:rsidTr="00147101">
        <w:trPr>
          <w:gridAfter w:val="1"/>
          <w:wAfter w:w="7" w:type="dxa"/>
        </w:trPr>
        <w:tc>
          <w:tcPr>
            <w:tcW w:w="704" w:type="dxa"/>
            <w:shd w:val="clear" w:color="auto" w:fill="D5DCE4"/>
          </w:tcPr>
          <w:p w14:paraId="5CFDABE6" w14:textId="77777777" w:rsidR="003F3E2F" w:rsidRDefault="00471260">
            <w:pPr>
              <w:jc w:val="left"/>
              <w:rPr>
                <w:b/>
                <w:sz w:val="16"/>
                <w:szCs w:val="16"/>
              </w:rPr>
            </w:pPr>
            <w:r>
              <w:rPr>
                <w:b/>
                <w:sz w:val="16"/>
                <w:szCs w:val="16"/>
              </w:rPr>
              <w:t>1.</w:t>
            </w:r>
          </w:p>
        </w:tc>
        <w:tc>
          <w:tcPr>
            <w:tcW w:w="3536" w:type="dxa"/>
            <w:shd w:val="clear" w:color="auto" w:fill="D5DCE4"/>
          </w:tcPr>
          <w:p w14:paraId="0AB8806F" w14:textId="77777777" w:rsidR="003F3E2F" w:rsidRDefault="00471260">
            <w:pPr>
              <w:jc w:val="left"/>
              <w:rPr>
                <w:b/>
                <w:sz w:val="16"/>
                <w:szCs w:val="16"/>
              </w:rPr>
            </w:pPr>
            <w:r>
              <w:rPr>
                <w:b/>
                <w:sz w:val="16"/>
                <w:szCs w:val="16"/>
              </w:rPr>
              <w:t>Mobilization and management of activities</w:t>
            </w:r>
          </w:p>
        </w:tc>
        <w:tc>
          <w:tcPr>
            <w:tcW w:w="794" w:type="dxa"/>
            <w:shd w:val="clear" w:color="auto" w:fill="D5DCE4"/>
          </w:tcPr>
          <w:p w14:paraId="6323C8B0" w14:textId="77777777" w:rsidR="003F3E2F" w:rsidRDefault="003F3E2F">
            <w:pPr>
              <w:jc w:val="center"/>
              <w:rPr>
                <w:b/>
                <w:sz w:val="16"/>
                <w:szCs w:val="16"/>
              </w:rPr>
            </w:pPr>
          </w:p>
        </w:tc>
        <w:tc>
          <w:tcPr>
            <w:tcW w:w="1596" w:type="dxa"/>
            <w:shd w:val="clear" w:color="auto" w:fill="D5DCE4"/>
          </w:tcPr>
          <w:p w14:paraId="6ED6E1C6" w14:textId="77777777" w:rsidR="003F3E2F" w:rsidRDefault="003F3E2F">
            <w:pPr>
              <w:jc w:val="left"/>
              <w:rPr>
                <w:b/>
                <w:sz w:val="16"/>
                <w:szCs w:val="16"/>
              </w:rPr>
            </w:pPr>
          </w:p>
        </w:tc>
        <w:tc>
          <w:tcPr>
            <w:tcW w:w="1490" w:type="dxa"/>
            <w:shd w:val="clear" w:color="auto" w:fill="D5DCE4"/>
          </w:tcPr>
          <w:p w14:paraId="44A060F7" w14:textId="77777777" w:rsidR="003F3E2F" w:rsidRDefault="003F3E2F">
            <w:pPr>
              <w:jc w:val="left"/>
              <w:rPr>
                <w:b/>
                <w:sz w:val="16"/>
                <w:szCs w:val="16"/>
              </w:rPr>
            </w:pPr>
          </w:p>
        </w:tc>
        <w:tc>
          <w:tcPr>
            <w:tcW w:w="1418" w:type="dxa"/>
            <w:shd w:val="clear" w:color="auto" w:fill="D5DCE4"/>
          </w:tcPr>
          <w:p w14:paraId="57B4BD45" w14:textId="77777777" w:rsidR="003F3E2F" w:rsidRDefault="003F3E2F">
            <w:pPr>
              <w:jc w:val="left"/>
              <w:rPr>
                <w:b/>
                <w:sz w:val="16"/>
                <w:szCs w:val="16"/>
              </w:rPr>
            </w:pPr>
          </w:p>
        </w:tc>
      </w:tr>
      <w:tr w:rsidR="003F3E2F" w14:paraId="4AF7960E" w14:textId="77777777" w:rsidTr="00147101">
        <w:trPr>
          <w:gridAfter w:val="1"/>
          <w:wAfter w:w="7" w:type="dxa"/>
        </w:trPr>
        <w:tc>
          <w:tcPr>
            <w:tcW w:w="704" w:type="dxa"/>
            <w:shd w:val="clear" w:color="auto" w:fill="auto"/>
          </w:tcPr>
          <w:p w14:paraId="338686F2" w14:textId="77777777" w:rsidR="003F3E2F" w:rsidRDefault="00471260">
            <w:pPr>
              <w:jc w:val="left"/>
              <w:rPr>
                <w:b/>
                <w:sz w:val="16"/>
                <w:szCs w:val="16"/>
              </w:rPr>
            </w:pPr>
            <w:r>
              <w:rPr>
                <w:b/>
                <w:sz w:val="16"/>
                <w:szCs w:val="16"/>
              </w:rPr>
              <w:t>1.1</w:t>
            </w:r>
          </w:p>
        </w:tc>
        <w:tc>
          <w:tcPr>
            <w:tcW w:w="3536" w:type="dxa"/>
            <w:shd w:val="clear" w:color="auto" w:fill="auto"/>
          </w:tcPr>
          <w:p w14:paraId="4AF3BEA4" w14:textId="77777777" w:rsidR="003F3E2F" w:rsidRDefault="00471260">
            <w:pPr>
              <w:jc w:val="left"/>
              <w:rPr>
                <w:b/>
                <w:sz w:val="16"/>
                <w:szCs w:val="16"/>
              </w:rPr>
            </w:pPr>
            <w:r>
              <w:rPr>
                <w:sz w:val="16"/>
                <w:szCs w:val="16"/>
              </w:rPr>
              <w:t>Mobilization, including access to the site, transport and put in operation of equipment, local camp and facilities, catering for staff, desk work and reporting activities etc.</w:t>
            </w:r>
          </w:p>
        </w:tc>
        <w:tc>
          <w:tcPr>
            <w:tcW w:w="794" w:type="dxa"/>
            <w:shd w:val="clear" w:color="auto" w:fill="auto"/>
          </w:tcPr>
          <w:p w14:paraId="03E5736C" w14:textId="77777777" w:rsidR="003F3E2F" w:rsidRDefault="00471260">
            <w:pPr>
              <w:jc w:val="center"/>
              <w:rPr>
                <w:b/>
                <w:sz w:val="16"/>
                <w:szCs w:val="16"/>
              </w:rPr>
            </w:pPr>
            <w:r>
              <w:rPr>
                <w:b/>
                <w:sz w:val="16"/>
                <w:szCs w:val="16"/>
              </w:rPr>
              <w:t>LS</w:t>
            </w:r>
          </w:p>
        </w:tc>
        <w:tc>
          <w:tcPr>
            <w:tcW w:w="1596" w:type="dxa"/>
            <w:shd w:val="clear" w:color="auto" w:fill="auto"/>
          </w:tcPr>
          <w:p w14:paraId="1489A18C" w14:textId="77777777" w:rsidR="003F3E2F" w:rsidRDefault="003F3E2F">
            <w:pPr>
              <w:jc w:val="left"/>
              <w:rPr>
                <w:b/>
                <w:sz w:val="16"/>
                <w:szCs w:val="16"/>
              </w:rPr>
            </w:pPr>
          </w:p>
        </w:tc>
        <w:tc>
          <w:tcPr>
            <w:tcW w:w="1490" w:type="dxa"/>
            <w:shd w:val="clear" w:color="auto" w:fill="auto"/>
          </w:tcPr>
          <w:p w14:paraId="7F072AE2" w14:textId="77777777" w:rsidR="003F3E2F" w:rsidRDefault="003F3E2F">
            <w:pPr>
              <w:jc w:val="left"/>
              <w:rPr>
                <w:b/>
                <w:sz w:val="16"/>
                <w:szCs w:val="16"/>
              </w:rPr>
            </w:pPr>
          </w:p>
        </w:tc>
        <w:tc>
          <w:tcPr>
            <w:tcW w:w="1418" w:type="dxa"/>
            <w:shd w:val="clear" w:color="auto" w:fill="auto"/>
          </w:tcPr>
          <w:p w14:paraId="510514B0" w14:textId="77777777" w:rsidR="003F3E2F" w:rsidRDefault="003F3E2F">
            <w:pPr>
              <w:jc w:val="left"/>
              <w:rPr>
                <w:b/>
                <w:sz w:val="16"/>
                <w:szCs w:val="16"/>
              </w:rPr>
            </w:pPr>
          </w:p>
        </w:tc>
      </w:tr>
      <w:tr w:rsidR="003F3E2F" w14:paraId="2264C2D1" w14:textId="77777777" w:rsidTr="00147101">
        <w:trPr>
          <w:gridAfter w:val="1"/>
          <w:wAfter w:w="7" w:type="dxa"/>
        </w:trPr>
        <w:tc>
          <w:tcPr>
            <w:tcW w:w="704" w:type="dxa"/>
            <w:shd w:val="clear" w:color="auto" w:fill="auto"/>
          </w:tcPr>
          <w:p w14:paraId="17446311" w14:textId="77777777" w:rsidR="003F3E2F" w:rsidRDefault="00471260">
            <w:pPr>
              <w:jc w:val="left"/>
              <w:rPr>
                <w:b/>
                <w:sz w:val="16"/>
                <w:szCs w:val="16"/>
              </w:rPr>
            </w:pPr>
            <w:r>
              <w:rPr>
                <w:b/>
                <w:sz w:val="16"/>
                <w:szCs w:val="16"/>
              </w:rPr>
              <w:t>1.2</w:t>
            </w:r>
          </w:p>
        </w:tc>
        <w:tc>
          <w:tcPr>
            <w:tcW w:w="3536" w:type="dxa"/>
            <w:shd w:val="clear" w:color="auto" w:fill="auto"/>
          </w:tcPr>
          <w:p w14:paraId="35993DB2" w14:textId="77777777" w:rsidR="003F3E2F" w:rsidRDefault="00471260">
            <w:pPr>
              <w:jc w:val="left"/>
              <w:rPr>
                <w:b/>
                <w:sz w:val="16"/>
                <w:szCs w:val="16"/>
              </w:rPr>
            </w:pPr>
            <w:r>
              <w:rPr>
                <w:sz w:val="16"/>
                <w:szCs w:val="16"/>
              </w:rPr>
              <w:t>Demobilization</w:t>
            </w:r>
          </w:p>
        </w:tc>
        <w:tc>
          <w:tcPr>
            <w:tcW w:w="794" w:type="dxa"/>
            <w:shd w:val="clear" w:color="auto" w:fill="auto"/>
          </w:tcPr>
          <w:p w14:paraId="52E0AA2F" w14:textId="77777777" w:rsidR="003F3E2F" w:rsidRDefault="00471260">
            <w:pPr>
              <w:jc w:val="center"/>
              <w:rPr>
                <w:b/>
                <w:sz w:val="16"/>
                <w:szCs w:val="16"/>
              </w:rPr>
            </w:pPr>
            <w:r>
              <w:rPr>
                <w:b/>
                <w:sz w:val="16"/>
                <w:szCs w:val="16"/>
              </w:rPr>
              <w:t>LS</w:t>
            </w:r>
          </w:p>
        </w:tc>
        <w:tc>
          <w:tcPr>
            <w:tcW w:w="1596" w:type="dxa"/>
            <w:shd w:val="clear" w:color="auto" w:fill="auto"/>
          </w:tcPr>
          <w:p w14:paraId="0FEDA2B8" w14:textId="77777777" w:rsidR="003F3E2F" w:rsidRDefault="003F3E2F">
            <w:pPr>
              <w:jc w:val="left"/>
              <w:rPr>
                <w:b/>
                <w:sz w:val="16"/>
                <w:szCs w:val="16"/>
              </w:rPr>
            </w:pPr>
          </w:p>
        </w:tc>
        <w:tc>
          <w:tcPr>
            <w:tcW w:w="1490" w:type="dxa"/>
            <w:shd w:val="clear" w:color="auto" w:fill="auto"/>
          </w:tcPr>
          <w:p w14:paraId="2A8837EC" w14:textId="77777777" w:rsidR="003F3E2F" w:rsidRDefault="003F3E2F">
            <w:pPr>
              <w:jc w:val="left"/>
              <w:rPr>
                <w:b/>
                <w:sz w:val="16"/>
                <w:szCs w:val="16"/>
              </w:rPr>
            </w:pPr>
          </w:p>
        </w:tc>
        <w:tc>
          <w:tcPr>
            <w:tcW w:w="1418" w:type="dxa"/>
            <w:shd w:val="clear" w:color="auto" w:fill="auto"/>
          </w:tcPr>
          <w:p w14:paraId="46D632B9" w14:textId="77777777" w:rsidR="003F3E2F" w:rsidRDefault="003F3E2F">
            <w:pPr>
              <w:jc w:val="left"/>
              <w:rPr>
                <w:b/>
                <w:sz w:val="16"/>
                <w:szCs w:val="16"/>
              </w:rPr>
            </w:pPr>
          </w:p>
        </w:tc>
      </w:tr>
      <w:tr w:rsidR="003F3E2F" w14:paraId="48417D77"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CB9CA"/>
          </w:tcPr>
          <w:p w14:paraId="0E929D14" w14:textId="77777777" w:rsidR="003F3E2F" w:rsidRDefault="00471260">
            <w:pPr>
              <w:jc w:val="left"/>
              <w:rPr>
                <w:b/>
                <w:sz w:val="16"/>
                <w:szCs w:val="16"/>
              </w:rPr>
            </w:pPr>
            <w:r>
              <w:rPr>
                <w:b/>
                <w:sz w:val="16"/>
                <w:szCs w:val="16"/>
              </w:rPr>
              <w:t>2</w:t>
            </w:r>
          </w:p>
        </w:tc>
        <w:tc>
          <w:tcPr>
            <w:tcW w:w="3536" w:type="dxa"/>
            <w:tcBorders>
              <w:top w:val="single" w:sz="4" w:space="0" w:color="000000"/>
              <w:left w:val="single" w:sz="4" w:space="0" w:color="000000"/>
              <w:bottom w:val="single" w:sz="4" w:space="0" w:color="000000"/>
              <w:right w:val="single" w:sz="4" w:space="0" w:color="000000"/>
            </w:tcBorders>
            <w:shd w:val="clear" w:color="auto" w:fill="ACB9CA"/>
          </w:tcPr>
          <w:p w14:paraId="29A0B0E1" w14:textId="77777777" w:rsidR="003F3E2F" w:rsidRDefault="00471260">
            <w:pPr>
              <w:jc w:val="left"/>
              <w:rPr>
                <w:sz w:val="16"/>
                <w:szCs w:val="16"/>
              </w:rPr>
            </w:pPr>
            <w:r>
              <w:rPr>
                <w:sz w:val="16"/>
                <w:szCs w:val="16"/>
              </w:rPr>
              <w:t>Overburden in situ testing</w:t>
            </w:r>
          </w:p>
        </w:tc>
        <w:tc>
          <w:tcPr>
            <w:tcW w:w="794" w:type="dxa"/>
            <w:tcBorders>
              <w:top w:val="single" w:sz="4" w:space="0" w:color="000000"/>
              <w:left w:val="single" w:sz="4" w:space="0" w:color="000000"/>
              <w:bottom w:val="single" w:sz="4" w:space="0" w:color="000000"/>
              <w:right w:val="single" w:sz="4" w:space="0" w:color="000000"/>
            </w:tcBorders>
            <w:shd w:val="clear" w:color="auto" w:fill="ACB9CA"/>
          </w:tcPr>
          <w:p w14:paraId="14AE6C73" w14:textId="77777777" w:rsidR="003F3E2F" w:rsidRDefault="003F3E2F">
            <w:pPr>
              <w:jc w:val="center"/>
              <w:rPr>
                <w:b/>
                <w:sz w:val="16"/>
                <w:szCs w:val="16"/>
              </w:rPr>
            </w:pPr>
          </w:p>
        </w:tc>
        <w:tc>
          <w:tcPr>
            <w:tcW w:w="1596" w:type="dxa"/>
            <w:tcBorders>
              <w:top w:val="single" w:sz="4" w:space="0" w:color="000000"/>
              <w:left w:val="single" w:sz="4" w:space="0" w:color="000000"/>
              <w:bottom w:val="single" w:sz="4" w:space="0" w:color="000000"/>
              <w:right w:val="single" w:sz="4" w:space="0" w:color="000000"/>
            </w:tcBorders>
            <w:shd w:val="clear" w:color="auto" w:fill="ACB9CA"/>
          </w:tcPr>
          <w:p w14:paraId="028340E9"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CB9CA"/>
          </w:tcPr>
          <w:p w14:paraId="005DE8EA"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CB9CA"/>
          </w:tcPr>
          <w:p w14:paraId="2DBD0A50" w14:textId="77777777" w:rsidR="003F3E2F" w:rsidRDefault="003F3E2F">
            <w:pPr>
              <w:jc w:val="left"/>
              <w:rPr>
                <w:b/>
                <w:sz w:val="16"/>
                <w:szCs w:val="16"/>
              </w:rPr>
            </w:pPr>
          </w:p>
        </w:tc>
      </w:tr>
      <w:tr w:rsidR="003F3E2F" w14:paraId="52C36510"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3772915" w14:textId="77777777" w:rsidR="003F3E2F" w:rsidRDefault="00471260">
            <w:pPr>
              <w:jc w:val="left"/>
              <w:rPr>
                <w:b/>
                <w:sz w:val="16"/>
                <w:szCs w:val="16"/>
              </w:rPr>
            </w:pPr>
            <w:r>
              <w:rPr>
                <w:b/>
                <w:sz w:val="16"/>
                <w:szCs w:val="16"/>
              </w:rPr>
              <w:t>2.1</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5D6FBEDA" w14:textId="77777777" w:rsidR="003F3E2F" w:rsidRDefault="00471260">
            <w:pPr>
              <w:jc w:val="left"/>
              <w:rPr>
                <w:sz w:val="16"/>
                <w:szCs w:val="16"/>
              </w:rPr>
            </w:pPr>
            <w:r>
              <w:rPr>
                <w:sz w:val="16"/>
                <w:szCs w:val="16"/>
              </w:rPr>
              <w:t>Standard penetration test (SPT)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22F9A230"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5DCFE1FA"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14:paraId="0B1D2C29"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33C96D" w14:textId="77777777" w:rsidR="003F3E2F" w:rsidRDefault="003F3E2F">
            <w:pPr>
              <w:jc w:val="left"/>
              <w:rPr>
                <w:b/>
                <w:sz w:val="16"/>
                <w:szCs w:val="16"/>
              </w:rPr>
            </w:pPr>
          </w:p>
        </w:tc>
      </w:tr>
      <w:tr w:rsidR="003F3E2F" w14:paraId="53DF6DD6"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D090A6E" w14:textId="77777777" w:rsidR="003F3E2F" w:rsidRDefault="00471260">
            <w:pPr>
              <w:jc w:val="left"/>
              <w:rPr>
                <w:b/>
                <w:sz w:val="16"/>
                <w:szCs w:val="16"/>
              </w:rPr>
            </w:pPr>
            <w:r>
              <w:rPr>
                <w:b/>
                <w:sz w:val="16"/>
                <w:szCs w:val="16"/>
              </w:rPr>
              <w:t>2.2</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4EE1DBDA" w14:textId="77777777" w:rsidR="003F3E2F" w:rsidRDefault="00471260">
            <w:pPr>
              <w:jc w:val="left"/>
              <w:rPr>
                <w:sz w:val="16"/>
                <w:szCs w:val="16"/>
              </w:rPr>
            </w:pPr>
            <w:r>
              <w:rPr>
                <w:sz w:val="16"/>
                <w:szCs w:val="16"/>
              </w:rPr>
              <w:t>Dynamic cone penetration test (DCPT)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49BC1562"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4F8D2C9D"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14:paraId="75F55EF8"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494B6D" w14:textId="77777777" w:rsidR="003F3E2F" w:rsidRDefault="003F3E2F">
            <w:pPr>
              <w:jc w:val="left"/>
              <w:rPr>
                <w:b/>
                <w:sz w:val="16"/>
                <w:szCs w:val="16"/>
              </w:rPr>
            </w:pPr>
          </w:p>
        </w:tc>
      </w:tr>
      <w:tr w:rsidR="003F3E2F" w14:paraId="7DDB6534"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D859165" w14:textId="77777777" w:rsidR="003F3E2F" w:rsidRDefault="00471260">
            <w:pPr>
              <w:jc w:val="left"/>
              <w:rPr>
                <w:b/>
                <w:sz w:val="16"/>
                <w:szCs w:val="16"/>
              </w:rPr>
            </w:pPr>
            <w:r>
              <w:rPr>
                <w:b/>
                <w:sz w:val="16"/>
                <w:szCs w:val="16"/>
              </w:rPr>
              <w:t>2.3</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4827A3B0" w14:textId="77777777" w:rsidR="003F3E2F" w:rsidRDefault="00471260">
            <w:pPr>
              <w:jc w:val="left"/>
              <w:rPr>
                <w:sz w:val="16"/>
                <w:szCs w:val="16"/>
              </w:rPr>
            </w:pPr>
            <w:r>
              <w:rPr>
                <w:sz w:val="16"/>
                <w:szCs w:val="16"/>
              </w:rPr>
              <w:t>Shelby tubes</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33BF622B"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5025CD2F"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14:paraId="553D5B71"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E9CFF3" w14:textId="77777777" w:rsidR="003F3E2F" w:rsidRDefault="003F3E2F">
            <w:pPr>
              <w:jc w:val="left"/>
              <w:rPr>
                <w:b/>
                <w:sz w:val="16"/>
                <w:szCs w:val="16"/>
              </w:rPr>
            </w:pPr>
          </w:p>
        </w:tc>
      </w:tr>
      <w:tr w:rsidR="003F3E2F" w14:paraId="78770726"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CB9CA"/>
          </w:tcPr>
          <w:p w14:paraId="64C68A7A" w14:textId="77777777" w:rsidR="003F3E2F" w:rsidRDefault="00471260">
            <w:pPr>
              <w:jc w:val="left"/>
              <w:rPr>
                <w:b/>
                <w:sz w:val="16"/>
                <w:szCs w:val="16"/>
              </w:rPr>
            </w:pPr>
            <w:r>
              <w:rPr>
                <w:b/>
                <w:sz w:val="16"/>
                <w:szCs w:val="16"/>
              </w:rPr>
              <w:t>3</w:t>
            </w:r>
          </w:p>
        </w:tc>
        <w:tc>
          <w:tcPr>
            <w:tcW w:w="3536" w:type="dxa"/>
            <w:tcBorders>
              <w:top w:val="single" w:sz="4" w:space="0" w:color="000000"/>
              <w:left w:val="single" w:sz="4" w:space="0" w:color="000000"/>
              <w:bottom w:val="single" w:sz="4" w:space="0" w:color="000000"/>
              <w:right w:val="single" w:sz="4" w:space="0" w:color="000000"/>
            </w:tcBorders>
            <w:shd w:val="clear" w:color="auto" w:fill="ACB9CA"/>
          </w:tcPr>
          <w:p w14:paraId="2FBB5DA3" w14:textId="77777777" w:rsidR="003F3E2F" w:rsidRDefault="00471260">
            <w:pPr>
              <w:jc w:val="left"/>
              <w:rPr>
                <w:sz w:val="16"/>
                <w:szCs w:val="16"/>
              </w:rPr>
            </w:pPr>
            <w:r>
              <w:rPr>
                <w:sz w:val="16"/>
                <w:szCs w:val="16"/>
              </w:rPr>
              <w:t>Disturbed samples</w:t>
            </w:r>
          </w:p>
        </w:tc>
        <w:tc>
          <w:tcPr>
            <w:tcW w:w="794" w:type="dxa"/>
            <w:tcBorders>
              <w:top w:val="single" w:sz="4" w:space="0" w:color="000000"/>
              <w:left w:val="single" w:sz="4" w:space="0" w:color="000000"/>
              <w:bottom w:val="single" w:sz="4" w:space="0" w:color="000000"/>
              <w:right w:val="single" w:sz="4" w:space="0" w:color="000000"/>
            </w:tcBorders>
            <w:shd w:val="clear" w:color="auto" w:fill="ACB9CA"/>
          </w:tcPr>
          <w:p w14:paraId="4203FE99"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CB9CA"/>
          </w:tcPr>
          <w:p w14:paraId="2E4AF8E4"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CB9CA"/>
          </w:tcPr>
          <w:p w14:paraId="0D3B1D58"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CB9CA"/>
          </w:tcPr>
          <w:p w14:paraId="2FE17CA1" w14:textId="77777777" w:rsidR="003F3E2F" w:rsidRDefault="003F3E2F">
            <w:pPr>
              <w:jc w:val="left"/>
              <w:rPr>
                <w:b/>
                <w:sz w:val="16"/>
                <w:szCs w:val="16"/>
              </w:rPr>
            </w:pPr>
          </w:p>
        </w:tc>
      </w:tr>
      <w:tr w:rsidR="003F3E2F" w14:paraId="0500B940"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CB9CA"/>
          </w:tcPr>
          <w:p w14:paraId="095A34C5" w14:textId="77777777" w:rsidR="003F3E2F" w:rsidRDefault="00471260">
            <w:pPr>
              <w:jc w:val="left"/>
              <w:rPr>
                <w:b/>
                <w:sz w:val="16"/>
                <w:szCs w:val="16"/>
              </w:rPr>
            </w:pPr>
            <w:r>
              <w:rPr>
                <w:b/>
                <w:sz w:val="16"/>
                <w:szCs w:val="16"/>
              </w:rPr>
              <w:t>4</w:t>
            </w:r>
          </w:p>
        </w:tc>
        <w:tc>
          <w:tcPr>
            <w:tcW w:w="3536" w:type="dxa"/>
            <w:tcBorders>
              <w:top w:val="single" w:sz="4" w:space="0" w:color="000000"/>
              <w:left w:val="single" w:sz="4" w:space="0" w:color="000000"/>
              <w:bottom w:val="single" w:sz="4" w:space="0" w:color="000000"/>
              <w:right w:val="single" w:sz="4" w:space="0" w:color="000000"/>
            </w:tcBorders>
            <w:shd w:val="clear" w:color="auto" w:fill="ACB9CA"/>
          </w:tcPr>
          <w:p w14:paraId="64A715B2" w14:textId="77777777" w:rsidR="003F3E2F" w:rsidRDefault="00471260">
            <w:pPr>
              <w:jc w:val="left"/>
              <w:rPr>
                <w:sz w:val="16"/>
                <w:szCs w:val="16"/>
              </w:rPr>
            </w:pPr>
            <w:r>
              <w:rPr>
                <w:sz w:val="16"/>
                <w:szCs w:val="16"/>
              </w:rPr>
              <w:t>Undisturbed samples with double or triple tube core barrel</w:t>
            </w:r>
          </w:p>
        </w:tc>
        <w:tc>
          <w:tcPr>
            <w:tcW w:w="794" w:type="dxa"/>
            <w:tcBorders>
              <w:top w:val="single" w:sz="4" w:space="0" w:color="000000"/>
              <w:left w:val="single" w:sz="4" w:space="0" w:color="000000"/>
              <w:bottom w:val="single" w:sz="4" w:space="0" w:color="000000"/>
              <w:right w:val="single" w:sz="4" w:space="0" w:color="000000"/>
            </w:tcBorders>
            <w:shd w:val="clear" w:color="auto" w:fill="ACB9CA"/>
          </w:tcPr>
          <w:p w14:paraId="78F84D57"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CB9CA"/>
          </w:tcPr>
          <w:p w14:paraId="68BBF039"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CB9CA"/>
          </w:tcPr>
          <w:p w14:paraId="0CFBB106"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CB9CA"/>
          </w:tcPr>
          <w:p w14:paraId="2EC2DF64" w14:textId="77777777" w:rsidR="003F3E2F" w:rsidRDefault="003F3E2F">
            <w:pPr>
              <w:jc w:val="left"/>
              <w:rPr>
                <w:b/>
                <w:sz w:val="16"/>
                <w:szCs w:val="16"/>
              </w:rPr>
            </w:pPr>
          </w:p>
        </w:tc>
      </w:tr>
      <w:tr w:rsidR="003F3E2F" w14:paraId="167081B2"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CB9CA"/>
          </w:tcPr>
          <w:p w14:paraId="07CF8F64" w14:textId="77777777" w:rsidR="003F3E2F" w:rsidRDefault="00471260">
            <w:pPr>
              <w:jc w:val="left"/>
              <w:rPr>
                <w:b/>
                <w:sz w:val="16"/>
                <w:szCs w:val="16"/>
              </w:rPr>
            </w:pPr>
            <w:r>
              <w:rPr>
                <w:b/>
                <w:sz w:val="16"/>
                <w:szCs w:val="16"/>
              </w:rPr>
              <w:t>5</w:t>
            </w:r>
          </w:p>
        </w:tc>
        <w:tc>
          <w:tcPr>
            <w:tcW w:w="3536" w:type="dxa"/>
            <w:tcBorders>
              <w:top w:val="single" w:sz="4" w:space="0" w:color="000000"/>
              <w:left w:val="single" w:sz="4" w:space="0" w:color="000000"/>
              <w:bottom w:val="single" w:sz="4" w:space="0" w:color="000000"/>
              <w:right w:val="single" w:sz="4" w:space="0" w:color="000000"/>
            </w:tcBorders>
            <w:shd w:val="clear" w:color="auto" w:fill="ACB9CA"/>
          </w:tcPr>
          <w:p w14:paraId="40BC9937" w14:textId="77777777" w:rsidR="003F3E2F" w:rsidRDefault="00471260">
            <w:pPr>
              <w:jc w:val="left"/>
              <w:rPr>
                <w:sz w:val="16"/>
                <w:szCs w:val="16"/>
              </w:rPr>
            </w:pPr>
            <w:r>
              <w:rPr>
                <w:sz w:val="16"/>
                <w:szCs w:val="16"/>
              </w:rPr>
              <w:t>In situ soil testing</w:t>
            </w:r>
          </w:p>
        </w:tc>
        <w:tc>
          <w:tcPr>
            <w:tcW w:w="794" w:type="dxa"/>
            <w:tcBorders>
              <w:top w:val="single" w:sz="4" w:space="0" w:color="000000"/>
              <w:left w:val="single" w:sz="4" w:space="0" w:color="000000"/>
              <w:bottom w:val="single" w:sz="4" w:space="0" w:color="000000"/>
              <w:right w:val="single" w:sz="4" w:space="0" w:color="000000"/>
            </w:tcBorders>
            <w:shd w:val="clear" w:color="auto" w:fill="ACB9CA"/>
          </w:tcPr>
          <w:p w14:paraId="1E4E9B10"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CB9CA"/>
          </w:tcPr>
          <w:p w14:paraId="489F849C"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CB9CA"/>
          </w:tcPr>
          <w:p w14:paraId="2AAF3FAC"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CB9CA"/>
          </w:tcPr>
          <w:p w14:paraId="202A6BA6" w14:textId="77777777" w:rsidR="003F3E2F" w:rsidRDefault="003F3E2F">
            <w:pPr>
              <w:jc w:val="left"/>
              <w:rPr>
                <w:b/>
                <w:sz w:val="16"/>
                <w:szCs w:val="16"/>
              </w:rPr>
            </w:pPr>
          </w:p>
        </w:tc>
      </w:tr>
      <w:tr w:rsidR="003F3E2F" w14:paraId="29C4BB83"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CB9CA"/>
          </w:tcPr>
          <w:p w14:paraId="752C3A97" w14:textId="77777777" w:rsidR="003F3E2F" w:rsidRDefault="00471260">
            <w:pPr>
              <w:jc w:val="left"/>
              <w:rPr>
                <w:b/>
                <w:sz w:val="16"/>
                <w:szCs w:val="16"/>
              </w:rPr>
            </w:pPr>
            <w:r>
              <w:rPr>
                <w:b/>
                <w:sz w:val="16"/>
                <w:szCs w:val="16"/>
              </w:rPr>
              <w:t>6</w:t>
            </w:r>
          </w:p>
        </w:tc>
        <w:tc>
          <w:tcPr>
            <w:tcW w:w="3536" w:type="dxa"/>
            <w:tcBorders>
              <w:top w:val="single" w:sz="4" w:space="0" w:color="000000"/>
              <w:left w:val="single" w:sz="4" w:space="0" w:color="000000"/>
              <w:bottom w:val="single" w:sz="4" w:space="0" w:color="000000"/>
              <w:right w:val="single" w:sz="4" w:space="0" w:color="000000"/>
            </w:tcBorders>
            <w:shd w:val="clear" w:color="auto" w:fill="ACB9CA"/>
          </w:tcPr>
          <w:p w14:paraId="3CD0A426" w14:textId="77777777" w:rsidR="003F3E2F" w:rsidRDefault="00471260">
            <w:pPr>
              <w:jc w:val="left"/>
              <w:rPr>
                <w:sz w:val="16"/>
                <w:szCs w:val="16"/>
              </w:rPr>
            </w:pPr>
            <w:r>
              <w:rPr>
                <w:sz w:val="16"/>
                <w:szCs w:val="16"/>
              </w:rPr>
              <w:t>In situ rock testing</w:t>
            </w:r>
          </w:p>
        </w:tc>
        <w:tc>
          <w:tcPr>
            <w:tcW w:w="794" w:type="dxa"/>
            <w:tcBorders>
              <w:top w:val="single" w:sz="4" w:space="0" w:color="000000"/>
              <w:left w:val="single" w:sz="4" w:space="0" w:color="000000"/>
              <w:bottom w:val="single" w:sz="4" w:space="0" w:color="000000"/>
              <w:right w:val="single" w:sz="4" w:space="0" w:color="000000"/>
            </w:tcBorders>
            <w:shd w:val="clear" w:color="auto" w:fill="ACB9CA"/>
          </w:tcPr>
          <w:p w14:paraId="2B3611DC"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CB9CA"/>
          </w:tcPr>
          <w:p w14:paraId="5457E669"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CB9CA"/>
          </w:tcPr>
          <w:p w14:paraId="4B2F1A8B"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CB9CA"/>
          </w:tcPr>
          <w:p w14:paraId="691A1C83" w14:textId="77777777" w:rsidR="003F3E2F" w:rsidRDefault="003F3E2F">
            <w:pPr>
              <w:jc w:val="left"/>
              <w:rPr>
                <w:b/>
                <w:sz w:val="16"/>
                <w:szCs w:val="16"/>
              </w:rPr>
            </w:pPr>
          </w:p>
        </w:tc>
      </w:tr>
      <w:tr w:rsidR="003F3E2F" w14:paraId="66C6BA30"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CB9CA"/>
          </w:tcPr>
          <w:p w14:paraId="7B5A55F8" w14:textId="77777777" w:rsidR="003F3E2F" w:rsidRDefault="00471260">
            <w:pPr>
              <w:jc w:val="left"/>
              <w:rPr>
                <w:b/>
                <w:sz w:val="16"/>
                <w:szCs w:val="16"/>
              </w:rPr>
            </w:pPr>
            <w:r>
              <w:rPr>
                <w:b/>
                <w:sz w:val="16"/>
                <w:szCs w:val="16"/>
              </w:rPr>
              <w:t>7</w:t>
            </w:r>
          </w:p>
        </w:tc>
        <w:tc>
          <w:tcPr>
            <w:tcW w:w="3536" w:type="dxa"/>
            <w:tcBorders>
              <w:top w:val="single" w:sz="4" w:space="0" w:color="000000"/>
              <w:left w:val="single" w:sz="4" w:space="0" w:color="000000"/>
              <w:bottom w:val="single" w:sz="4" w:space="0" w:color="000000"/>
              <w:right w:val="single" w:sz="4" w:space="0" w:color="000000"/>
            </w:tcBorders>
            <w:shd w:val="clear" w:color="auto" w:fill="ACB9CA"/>
          </w:tcPr>
          <w:p w14:paraId="53A112F0" w14:textId="77777777" w:rsidR="003F3E2F" w:rsidRDefault="00471260">
            <w:pPr>
              <w:jc w:val="left"/>
              <w:rPr>
                <w:sz w:val="16"/>
                <w:szCs w:val="16"/>
              </w:rPr>
            </w:pPr>
            <w:r>
              <w:rPr>
                <w:sz w:val="16"/>
                <w:szCs w:val="16"/>
              </w:rPr>
              <w:t>Laboratory testing</w:t>
            </w:r>
          </w:p>
        </w:tc>
        <w:tc>
          <w:tcPr>
            <w:tcW w:w="794" w:type="dxa"/>
            <w:tcBorders>
              <w:top w:val="single" w:sz="4" w:space="0" w:color="000000"/>
              <w:left w:val="single" w:sz="4" w:space="0" w:color="000000"/>
              <w:bottom w:val="single" w:sz="4" w:space="0" w:color="000000"/>
              <w:right w:val="single" w:sz="4" w:space="0" w:color="000000"/>
            </w:tcBorders>
            <w:shd w:val="clear" w:color="auto" w:fill="ACB9CA"/>
          </w:tcPr>
          <w:p w14:paraId="6560672A" w14:textId="77777777" w:rsidR="003F3E2F" w:rsidRDefault="003F3E2F">
            <w:pPr>
              <w:jc w:val="center"/>
              <w:rPr>
                <w:b/>
                <w:sz w:val="16"/>
                <w:szCs w:val="16"/>
              </w:rPr>
            </w:pPr>
          </w:p>
        </w:tc>
        <w:tc>
          <w:tcPr>
            <w:tcW w:w="1596" w:type="dxa"/>
            <w:tcBorders>
              <w:top w:val="single" w:sz="4" w:space="0" w:color="000000"/>
              <w:left w:val="single" w:sz="4" w:space="0" w:color="000000"/>
              <w:bottom w:val="single" w:sz="4" w:space="0" w:color="000000"/>
              <w:right w:val="single" w:sz="4" w:space="0" w:color="000000"/>
            </w:tcBorders>
            <w:shd w:val="clear" w:color="auto" w:fill="ACB9CA"/>
          </w:tcPr>
          <w:p w14:paraId="3E629844"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CB9CA"/>
          </w:tcPr>
          <w:p w14:paraId="677832A8"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CB9CA"/>
          </w:tcPr>
          <w:p w14:paraId="093C3B97" w14:textId="77777777" w:rsidR="003F3E2F" w:rsidRDefault="003F3E2F">
            <w:pPr>
              <w:jc w:val="left"/>
              <w:rPr>
                <w:b/>
                <w:sz w:val="16"/>
                <w:szCs w:val="16"/>
              </w:rPr>
            </w:pPr>
          </w:p>
        </w:tc>
      </w:tr>
      <w:tr w:rsidR="003F3E2F" w14:paraId="272DDD21"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0E1B553" w14:textId="77777777" w:rsidR="003F3E2F" w:rsidRDefault="00471260">
            <w:pPr>
              <w:jc w:val="left"/>
              <w:rPr>
                <w:b/>
                <w:sz w:val="16"/>
                <w:szCs w:val="16"/>
              </w:rPr>
            </w:pPr>
            <w:r>
              <w:rPr>
                <w:b/>
                <w:sz w:val="16"/>
                <w:szCs w:val="16"/>
              </w:rPr>
              <w:t>7.1</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1DF634F4" w14:textId="77777777" w:rsidR="003F3E2F" w:rsidRDefault="00471260">
            <w:pPr>
              <w:jc w:val="left"/>
              <w:rPr>
                <w:sz w:val="16"/>
                <w:szCs w:val="16"/>
              </w:rPr>
            </w:pPr>
            <w:r>
              <w:rPr>
                <w:sz w:val="16"/>
                <w:szCs w:val="16"/>
              </w:rPr>
              <w:t>Soil testing</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095A3B9A" w14:textId="77777777" w:rsidR="003F3E2F" w:rsidRDefault="003F3E2F">
            <w:pPr>
              <w:jc w:val="center"/>
              <w:rPr>
                <w:b/>
                <w:sz w:val="16"/>
                <w:szCs w:val="16"/>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65AD36F2"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14:paraId="4121BE00"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82E8E8" w14:textId="77777777" w:rsidR="003F3E2F" w:rsidRDefault="003F3E2F">
            <w:pPr>
              <w:jc w:val="left"/>
              <w:rPr>
                <w:b/>
                <w:sz w:val="16"/>
                <w:szCs w:val="16"/>
              </w:rPr>
            </w:pPr>
          </w:p>
        </w:tc>
      </w:tr>
      <w:tr w:rsidR="003F3E2F" w14:paraId="11DE902E"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5891474" w14:textId="77777777" w:rsidR="003F3E2F" w:rsidRDefault="00471260">
            <w:pPr>
              <w:jc w:val="left"/>
              <w:rPr>
                <w:b/>
                <w:sz w:val="16"/>
                <w:szCs w:val="16"/>
              </w:rPr>
            </w:pPr>
            <w:r>
              <w:rPr>
                <w:b/>
                <w:sz w:val="16"/>
                <w:szCs w:val="16"/>
              </w:rPr>
              <w:t>7.1.1</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16E27B56" w14:textId="77777777" w:rsidR="003F3E2F" w:rsidRDefault="00471260">
            <w:pPr>
              <w:jc w:val="left"/>
              <w:rPr>
                <w:sz w:val="16"/>
                <w:szCs w:val="16"/>
              </w:rPr>
            </w:pPr>
            <w:r>
              <w:rPr>
                <w:sz w:val="16"/>
                <w:szCs w:val="16"/>
              </w:rPr>
              <w:t>Particle size analysis</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09A259E1"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345EB2BA"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14:paraId="2FFB66EF"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A89EBD" w14:textId="77777777" w:rsidR="003F3E2F" w:rsidRDefault="003F3E2F">
            <w:pPr>
              <w:jc w:val="left"/>
              <w:rPr>
                <w:b/>
                <w:sz w:val="16"/>
                <w:szCs w:val="16"/>
              </w:rPr>
            </w:pPr>
          </w:p>
        </w:tc>
      </w:tr>
      <w:tr w:rsidR="003F3E2F" w14:paraId="2981C14B"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24DEE2F" w14:textId="77777777" w:rsidR="003F3E2F" w:rsidRDefault="00471260">
            <w:pPr>
              <w:jc w:val="left"/>
              <w:rPr>
                <w:b/>
                <w:sz w:val="16"/>
                <w:szCs w:val="16"/>
              </w:rPr>
            </w:pPr>
            <w:r>
              <w:rPr>
                <w:b/>
                <w:sz w:val="16"/>
                <w:szCs w:val="16"/>
              </w:rPr>
              <w:t>7.1.2</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22B740C4" w14:textId="77777777" w:rsidR="003F3E2F" w:rsidRDefault="00471260">
            <w:pPr>
              <w:jc w:val="left"/>
              <w:rPr>
                <w:sz w:val="16"/>
                <w:szCs w:val="16"/>
              </w:rPr>
            </w:pPr>
            <w:r>
              <w:rPr>
                <w:sz w:val="16"/>
                <w:szCs w:val="16"/>
              </w:rPr>
              <w:t>Water content and Volume weight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6B3C61D0"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068154C3"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14:paraId="2A9D7B68"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9411F4" w14:textId="77777777" w:rsidR="003F3E2F" w:rsidRDefault="003F3E2F">
            <w:pPr>
              <w:jc w:val="left"/>
              <w:rPr>
                <w:b/>
                <w:sz w:val="16"/>
                <w:szCs w:val="16"/>
              </w:rPr>
            </w:pPr>
          </w:p>
        </w:tc>
      </w:tr>
      <w:tr w:rsidR="003F3E2F" w14:paraId="47103ABE"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71E11344" w14:textId="77777777" w:rsidR="003F3E2F" w:rsidRDefault="00471260">
            <w:pPr>
              <w:jc w:val="left"/>
              <w:rPr>
                <w:b/>
                <w:sz w:val="16"/>
                <w:szCs w:val="16"/>
              </w:rPr>
            </w:pPr>
            <w:r>
              <w:rPr>
                <w:b/>
                <w:sz w:val="16"/>
                <w:szCs w:val="16"/>
              </w:rPr>
              <w:t>7.1.3</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62ACFA4F" w14:textId="77777777" w:rsidR="003F3E2F" w:rsidRDefault="00471260">
            <w:pPr>
              <w:jc w:val="left"/>
              <w:rPr>
                <w:sz w:val="16"/>
                <w:szCs w:val="16"/>
              </w:rPr>
            </w:pPr>
            <w:r>
              <w:rPr>
                <w:sz w:val="16"/>
                <w:szCs w:val="16"/>
              </w:rPr>
              <w:t>Standard Proctor compaction test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210B840A"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51D53738"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14:paraId="7BB43309"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16DC5A" w14:textId="77777777" w:rsidR="003F3E2F" w:rsidRDefault="003F3E2F">
            <w:pPr>
              <w:jc w:val="left"/>
              <w:rPr>
                <w:b/>
                <w:sz w:val="16"/>
                <w:szCs w:val="16"/>
              </w:rPr>
            </w:pPr>
          </w:p>
        </w:tc>
      </w:tr>
      <w:tr w:rsidR="003F3E2F" w14:paraId="69F56961"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4AA60E4" w14:textId="77777777" w:rsidR="003F3E2F" w:rsidRDefault="00471260">
            <w:pPr>
              <w:jc w:val="left"/>
              <w:rPr>
                <w:b/>
                <w:sz w:val="16"/>
                <w:szCs w:val="16"/>
              </w:rPr>
            </w:pPr>
            <w:r>
              <w:rPr>
                <w:b/>
                <w:sz w:val="16"/>
                <w:szCs w:val="16"/>
              </w:rPr>
              <w:t>7.1.4</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2753EAD0" w14:textId="77777777" w:rsidR="003F3E2F" w:rsidRDefault="00471260">
            <w:pPr>
              <w:jc w:val="left"/>
              <w:rPr>
                <w:sz w:val="16"/>
                <w:szCs w:val="16"/>
              </w:rPr>
            </w:pPr>
            <w:r>
              <w:rPr>
                <w:sz w:val="16"/>
                <w:szCs w:val="16"/>
              </w:rPr>
              <w:t>Modified Proctor compaction test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5963FB30"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6BA8412B"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14:paraId="30D8FB91"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37C7B7" w14:textId="77777777" w:rsidR="003F3E2F" w:rsidRDefault="003F3E2F">
            <w:pPr>
              <w:jc w:val="left"/>
              <w:rPr>
                <w:b/>
                <w:sz w:val="16"/>
                <w:szCs w:val="16"/>
              </w:rPr>
            </w:pPr>
          </w:p>
        </w:tc>
      </w:tr>
      <w:tr w:rsidR="003F3E2F" w14:paraId="59BCD76A"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06D8AD65" w14:textId="77777777" w:rsidR="003F3E2F" w:rsidRDefault="00471260">
            <w:pPr>
              <w:jc w:val="left"/>
              <w:rPr>
                <w:b/>
                <w:sz w:val="16"/>
                <w:szCs w:val="16"/>
              </w:rPr>
            </w:pPr>
            <w:r>
              <w:rPr>
                <w:b/>
                <w:sz w:val="16"/>
                <w:szCs w:val="16"/>
              </w:rPr>
              <w:t>7.1.5</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4180B889" w14:textId="77777777" w:rsidR="003F3E2F" w:rsidRDefault="00471260">
            <w:pPr>
              <w:jc w:val="left"/>
              <w:rPr>
                <w:sz w:val="16"/>
                <w:szCs w:val="16"/>
              </w:rPr>
            </w:pPr>
            <w:r>
              <w:rPr>
                <w:sz w:val="16"/>
                <w:szCs w:val="16"/>
              </w:rPr>
              <w:t>Relative density</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02342622"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25A788F8"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14:paraId="273E68CA"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46DDEF" w14:textId="77777777" w:rsidR="003F3E2F" w:rsidRDefault="003F3E2F">
            <w:pPr>
              <w:jc w:val="left"/>
              <w:rPr>
                <w:b/>
                <w:sz w:val="16"/>
                <w:szCs w:val="16"/>
              </w:rPr>
            </w:pPr>
          </w:p>
        </w:tc>
      </w:tr>
      <w:tr w:rsidR="003F3E2F" w14:paraId="48FCF4C6"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3CA0E330" w14:textId="77777777" w:rsidR="003F3E2F" w:rsidRDefault="00471260">
            <w:pPr>
              <w:jc w:val="left"/>
              <w:rPr>
                <w:b/>
                <w:sz w:val="16"/>
                <w:szCs w:val="16"/>
              </w:rPr>
            </w:pPr>
            <w:r>
              <w:rPr>
                <w:b/>
                <w:sz w:val="16"/>
                <w:szCs w:val="16"/>
              </w:rPr>
              <w:t>7.1.6</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03386E93" w14:textId="77777777" w:rsidR="003F3E2F" w:rsidRDefault="00471260">
            <w:pPr>
              <w:jc w:val="left"/>
              <w:rPr>
                <w:sz w:val="16"/>
                <w:szCs w:val="16"/>
              </w:rPr>
            </w:pPr>
            <w:r>
              <w:rPr>
                <w:sz w:val="16"/>
                <w:szCs w:val="16"/>
              </w:rPr>
              <w:t>Hydrometer analysis</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26F6B17B"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61037860"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14:paraId="5D2DF0A9"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7671EA" w14:textId="77777777" w:rsidR="003F3E2F" w:rsidRDefault="003F3E2F">
            <w:pPr>
              <w:jc w:val="left"/>
              <w:rPr>
                <w:b/>
                <w:sz w:val="16"/>
                <w:szCs w:val="16"/>
              </w:rPr>
            </w:pPr>
          </w:p>
        </w:tc>
      </w:tr>
      <w:tr w:rsidR="003F3E2F" w14:paraId="0F29C75D"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B4736CF" w14:textId="77777777" w:rsidR="003F3E2F" w:rsidRDefault="00471260">
            <w:pPr>
              <w:jc w:val="left"/>
              <w:rPr>
                <w:b/>
                <w:sz w:val="16"/>
                <w:szCs w:val="16"/>
              </w:rPr>
            </w:pPr>
            <w:r>
              <w:rPr>
                <w:b/>
                <w:sz w:val="16"/>
                <w:szCs w:val="16"/>
              </w:rPr>
              <w:t>7.1.7</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660E65BC" w14:textId="77777777" w:rsidR="003F3E2F" w:rsidRDefault="00471260">
            <w:pPr>
              <w:jc w:val="left"/>
              <w:rPr>
                <w:sz w:val="16"/>
                <w:szCs w:val="16"/>
              </w:rPr>
            </w:pPr>
            <w:r>
              <w:rPr>
                <w:sz w:val="16"/>
                <w:szCs w:val="16"/>
              </w:rPr>
              <w:t>Atterberg limits</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5161C286"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2E7077BB"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14:paraId="2BAE0DBD"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51C61B" w14:textId="77777777" w:rsidR="003F3E2F" w:rsidRDefault="003F3E2F">
            <w:pPr>
              <w:jc w:val="left"/>
              <w:rPr>
                <w:b/>
                <w:sz w:val="16"/>
                <w:szCs w:val="16"/>
              </w:rPr>
            </w:pPr>
          </w:p>
        </w:tc>
      </w:tr>
      <w:tr w:rsidR="003F3E2F" w14:paraId="41ED4665"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0D1EE2F" w14:textId="77777777" w:rsidR="003F3E2F" w:rsidRDefault="00471260">
            <w:pPr>
              <w:jc w:val="left"/>
              <w:rPr>
                <w:b/>
                <w:sz w:val="16"/>
                <w:szCs w:val="16"/>
              </w:rPr>
            </w:pPr>
            <w:r>
              <w:rPr>
                <w:b/>
                <w:sz w:val="16"/>
                <w:szCs w:val="16"/>
              </w:rPr>
              <w:t>7.1.8</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20AB7225" w14:textId="77777777" w:rsidR="003F3E2F" w:rsidRDefault="00471260">
            <w:pPr>
              <w:jc w:val="left"/>
              <w:rPr>
                <w:sz w:val="16"/>
                <w:szCs w:val="16"/>
              </w:rPr>
            </w:pPr>
            <w:r>
              <w:rPr>
                <w:sz w:val="16"/>
                <w:szCs w:val="16"/>
              </w:rPr>
              <w:t>CBR</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6C46AC96"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6E57EAB4"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14:paraId="3DD3F11A"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D55A13" w14:textId="77777777" w:rsidR="003F3E2F" w:rsidRDefault="003F3E2F">
            <w:pPr>
              <w:jc w:val="left"/>
              <w:rPr>
                <w:b/>
                <w:sz w:val="16"/>
                <w:szCs w:val="16"/>
              </w:rPr>
            </w:pPr>
          </w:p>
        </w:tc>
      </w:tr>
      <w:tr w:rsidR="003F3E2F" w14:paraId="11B38123" w14:textId="77777777" w:rsidTr="00147101">
        <w:trPr>
          <w:gridAfter w:val="1"/>
          <w:wAfter w:w="7" w:type="dxa"/>
        </w:trPr>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6B27312" w14:textId="77777777" w:rsidR="003F3E2F" w:rsidRDefault="00471260">
            <w:pPr>
              <w:jc w:val="left"/>
              <w:rPr>
                <w:b/>
                <w:sz w:val="16"/>
                <w:szCs w:val="16"/>
              </w:rPr>
            </w:pPr>
            <w:r>
              <w:rPr>
                <w:b/>
                <w:sz w:val="16"/>
                <w:szCs w:val="16"/>
              </w:rPr>
              <w:t>8.</w:t>
            </w:r>
          </w:p>
        </w:tc>
        <w:tc>
          <w:tcPr>
            <w:tcW w:w="3536" w:type="dxa"/>
            <w:tcBorders>
              <w:top w:val="single" w:sz="4" w:space="0" w:color="000000"/>
              <w:left w:val="single" w:sz="4" w:space="0" w:color="000000"/>
              <w:bottom w:val="single" w:sz="4" w:space="0" w:color="000000"/>
              <w:right w:val="single" w:sz="4" w:space="0" w:color="000000"/>
            </w:tcBorders>
            <w:shd w:val="clear" w:color="auto" w:fill="auto"/>
          </w:tcPr>
          <w:p w14:paraId="46F56656" w14:textId="77777777" w:rsidR="003F3E2F" w:rsidRDefault="00471260">
            <w:pPr>
              <w:jc w:val="left"/>
              <w:rPr>
                <w:sz w:val="16"/>
                <w:szCs w:val="16"/>
              </w:rPr>
            </w:pPr>
            <w:r>
              <w:rPr>
                <w:sz w:val="16"/>
                <w:szCs w:val="16"/>
              </w:rPr>
              <w:t>Thermal Conductivity tests</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4F63C131" w14:textId="77777777" w:rsidR="003F3E2F" w:rsidRDefault="00471260">
            <w:pPr>
              <w:jc w:val="center"/>
              <w:rPr>
                <w:b/>
                <w:sz w:val="16"/>
                <w:szCs w:val="16"/>
              </w:rPr>
            </w:pPr>
            <w:r>
              <w:rPr>
                <w:b/>
                <w:sz w:val="16"/>
                <w:szCs w:val="16"/>
              </w:rPr>
              <w:t>Nb.</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40F7475F" w14:textId="77777777" w:rsidR="003F3E2F" w:rsidRDefault="003F3E2F">
            <w:pPr>
              <w:jc w:val="left"/>
              <w:rPr>
                <w:b/>
                <w:sz w:val="16"/>
                <w:szCs w:val="16"/>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Pr>
          <w:p w14:paraId="6979E7CB" w14:textId="77777777" w:rsidR="003F3E2F" w:rsidRDefault="003F3E2F">
            <w:pPr>
              <w:jc w:val="left"/>
              <w:rPr>
                <w:b/>
                <w:sz w:val="16"/>
                <w:szCs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BE4040" w14:textId="77777777" w:rsidR="003F3E2F" w:rsidRDefault="003F3E2F">
            <w:pPr>
              <w:jc w:val="left"/>
              <w:rPr>
                <w:b/>
                <w:sz w:val="16"/>
                <w:szCs w:val="16"/>
              </w:rPr>
            </w:pPr>
          </w:p>
        </w:tc>
      </w:tr>
    </w:tbl>
    <w:p w14:paraId="2E6DE3CC" w14:textId="77777777" w:rsidR="003F3E2F" w:rsidRPr="00716E4D" w:rsidRDefault="00471260" w:rsidP="009D268E">
      <w:pPr>
        <w:pStyle w:val="Heading1"/>
        <w:numPr>
          <w:ilvl w:val="0"/>
          <w:numId w:val="25"/>
        </w:numPr>
      </w:pPr>
      <w:bookmarkStart w:id="33" w:name="_i17xr6" w:colFirst="0" w:colLast="0"/>
      <w:bookmarkStart w:id="34" w:name="_Toc22726590"/>
      <w:bookmarkEnd w:id="33"/>
      <w:r w:rsidRPr="00716E4D">
        <w:t>Referencing of tested areas</w:t>
      </w:r>
      <w:bookmarkEnd w:id="34"/>
    </w:p>
    <w:p w14:paraId="48C8D8E8" w14:textId="77777777" w:rsidR="003F3E2F" w:rsidRDefault="00471260">
      <w:r>
        <w:t>All test pits, boreholes location will be geo-referenced with their accurate coordinates. They will be materialized on the site with fix benchmarks and posts allowing to easily spot them during further on-site visits.</w:t>
      </w:r>
    </w:p>
    <w:p w14:paraId="5C362747" w14:textId="77777777" w:rsidR="003F3E2F" w:rsidRPr="00716E4D" w:rsidRDefault="00471260" w:rsidP="009D268E">
      <w:pPr>
        <w:pStyle w:val="Heading1"/>
        <w:numPr>
          <w:ilvl w:val="0"/>
          <w:numId w:val="25"/>
        </w:numPr>
      </w:pPr>
      <w:bookmarkStart w:id="35" w:name="_320vgez" w:colFirst="0" w:colLast="0"/>
      <w:bookmarkStart w:id="36" w:name="_Toc22726591"/>
      <w:bookmarkEnd w:id="35"/>
      <w:r w:rsidRPr="00716E4D">
        <w:lastRenderedPageBreak/>
        <w:t>Norms and standards</w:t>
      </w:r>
      <w:bookmarkEnd w:id="36"/>
    </w:p>
    <w:p w14:paraId="248DB752" w14:textId="77777777" w:rsidR="003F3E2F" w:rsidRDefault="00471260">
      <w:r>
        <w:t>The Consultant will detail in his proposal what norms and standards will be applied for the execution of the various tests and laboratory analysis. Standards and norms will be compliant with the ones applied in Liberia.</w:t>
      </w:r>
    </w:p>
    <w:p w14:paraId="6BBE872C" w14:textId="77777777" w:rsidR="003F3E2F" w:rsidRPr="00716E4D" w:rsidRDefault="00471260" w:rsidP="009D268E">
      <w:pPr>
        <w:pStyle w:val="Heading1"/>
        <w:numPr>
          <w:ilvl w:val="0"/>
          <w:numId w:val="25"/>
        </w:numPr>
      </w:pPr>
      <w:bookmarkStart w:id="37" w:name="_1h65qms" w:colFirst="0" w:colLast="0"/>
      <w:bookmarkStart w:id="38" w:name="_Toc22726592"/>
      <w:bookmarkEnd w:id="37"/>
      <w:r w:rsidRPr="00716E4D">
        <w:t>Methods of investigations</w:t>
      </w:r>
      <w:bookmarkEnd w:id="38"/>
    </w:p>
    <w:p w14:paraId="0754A0A5" w14:textId="77777777" w:rsidR="003F3E2F" w:rsidRDefault="00471260">
      <w:r>
        <w:t xml:space="preserve">The adequacy of the analysis of the structure of the hydropower scheme will be primarily dependent on the extent of the information obtained about foundation conditions of the site and the physical properties of the foundation materials. To evaluate these properties, the type and application of sampling methods is important. The recommendation is however that the selected methods of sampling or sampling devices will guarantee the recovery of satisfactory and representative samples in all materials with the minimum disturbance to the sample. </w:t>
      </w:r>
    </w:p>
    <w:p w14:paraId="54A37E95" w14:textId="77777777" w:rsidR="003F3E2F" w:rsidRDefault="00471260">
      <w:r>
        <w:t xml:space="preserve">The possible suitable methods of investigations to be performed by the Consultant are broadly described hereafter. </w:t>
      </w:r>
    </w:p>
    <w:p w14:paraId="1F3BED27" w14:textId="77777777" w:rsidR="003F3E2F" w:rsidRPr="00716E4D" w:rsidRDefault="00471260" w:rsidP="009D268E">
      <w:pPr>
        <w:pStyle w:val="Heading1"/>
        <w:numPr>
          <w:ilvl w:val="0"/>
          <w:numId w:val="25"/>
        </w:numPr>
      </w:pPr>
      <w:bookmarkStart w:id="39" w:name="_415t9al" w:colFirst="0" w:colLast="0"/>
      <w:bookmarkStart w:id="40" w:name="_Toc22726593"/>
      <w:bookmarkEnd w:id="39"/>
      <w:r w:rsidRPr="00716E4D">
        <w:t>Types of Exploration</w:t>
      </w:r>
      <w:bookmarkEnd w:id="40"/>
    </w:p>
    <w:p w14:paraId="5905AE88" w14:textId="77777777" w:rsidR="003F3E2F" w:rsidRDefault="00471260">
      <w:r>
        <w:t>The general types of explorations used to investigate potential dam and hydropower schemes project sites fall into four categories:</w:t>
      </w:r>
    </w:p>
    <w:p w14:paraId="4A058E8B" w14:textId="77777777" w:rsidR="003F3E2F" w:rsidRDefault="00471260">
      <w:pPr>
        <w:numPr>
          <w:ilvl w:val="0"/>
          <w:numId w:val="12"/>
        </w:numPr>
        <w:spacing w:after="120" w:line="264" w:lineRule="auto"/>
      </w:pPr>
      <w:r>
        <w:t>geologic reconnaissance and mapping;</w:t>
      </w:r>
    </w:p>
    <w:p w14:paraId="523A3CFE" w14:textId="77777777" w:rsidR="003F3E2F" w:rsidRDefault="00471260">
      <w:pPr>
        <w:numPr>
          <w:ilvl w:val="0"/>
          <w:numId w:val="12"/>
        </w:numPr>
        <w:spacing w:after="120" w:line="264" w:lineRule="auto"/>
      </w:pPr>
      <w:r>
        <w:t xml:space="preserve">boreholes; </w:t>
      </w:r>
    </w:p>
    <w:p w14:paraId="1F42B597" w14:textId="77777777" w:rsidR="003F3E2F" w:rsidRDefault="00471260">
      <w:pPr>
        <w:numPr>
          <w:ilvl w:val="0"/>
          <w:numId w:val="12"/>
        </w:numPr>
        <w:spacing w:after="120" w:line="264" w:lineRule="auto"/>
      </w:pPr>
      <w:r>
        <w:t xml:space="preserve">special excavations; </w:t>
      </w:r>
    </w:p>
    <w:p w14:paraId="5D3D291C" w14:textId="77777777" w:rsidR="003F3E2F" w:rsidRDefault="00471260">
      <w:pPr>
        <w:numPr>
          <w:ilvl w:val="0"/>
          <w:numId w:val="12"/>
        </w:numPr>
        <w:spacing w:after="120" w:line="264" w:lineRule="auto"/>
      </w:pPr>
      <w:r>
        <w:t xml:space="preserve">and geophysical measurements. </w:t>
      </w:r>
    </w:p>
    <w:p w14:paraId="0E5F0D69" w14:textId="77777777" w:rsidR="003F3E2F" w:rsidRDefault="00471260" w:rsidP="009D268E">
      <w:pPr>
        <w:pStyle w:val="Heading2"/>
        <w:numPr>
          <w:ilvl w:val="1"/>
          <w:numId w:val="25"/>
        </w:numPr>
      </w:pPr>
      <w:bookmarkStart w:id="41" w:name="_2gb3jie" w:colFirst="0" w:colLast="0"/>
      <w:bookmarkStart w:id="42" w:name="_Toc22726594"/>
      <w:bookmarkEnd w:id="41"/>
      <w:r>
        <w:t>Geologic Reconnaissance and Mapping</w:t>
      </w:r>
      <w:bookmarkEnd w:id="42"/>
    </w:p>
    <w:p w14:paraId="6F9240BF" w14:textId="77777777" w:rsidR="003F3E2F" w:rsidRDefault="00471260">
      <w:r>
        <w:t xml:space="preserve">Geologic reconnaissance and mapping are crucial for understanding critical items influencing siting, design, and construction of the components of the hydropower scheme. The available geologic maps and any geological data and information resulting from previous surveys and studies covering the St Paul River basin (or the larger region) will be collected by the Consultant for evaluating any stability, settlement or seepage problems that may occur during the construction and the future operation of the project. This data collection will require the Consultant to enquire near various bodies in the countries of the region and to perform focused research on the Internet for gathering pertinent historical and academic material of pertinence. The correlation between documentary information and actual onsite conditions will be performed by the Consultant geologist during onsite visits. </w:t>
      </w:r>
    </w:p>
    <w:p w14:paraId="58CAC3CA" w14:textId="77777777" w:rsidR="003F3E2F" w:rsidRDefault="00471260" w:rsidP="009D268E">
      <w:pPr>
        <w:pStyle w:val="Heading2"/>
        <w:numPr>
          <w:ilvl w:val="1"/>
          <w:numId w:val="25"/>
        </w:numPr>
      </w:pPr>
      <w:bookmarkStart w:id="43" w:name="_vgdtq7" w:colFirst="0" w:colLast="0"/>
      <w:bookmarkStart w:id="44" w:name="_Toc22726595"/>
      <w:bookmarkEnd w:id="43"/>
      <w:r>
        <w:t>Boreholes</w:t>
      </w:r>
      <w:bookmarkEnd w:id="44"/>
    </w:p>
    <w:p w14:paraId="75C60581" w14:textId="77777777" w:rsidR="003F3E2F" w:rsidRDefault="00471260">
      <w:r>
        <w:t xml:space="preserve">Of the different types of explorations, borings are the most practical and accurate method of obtaining sub-surface information. The most important aspect of the drilling procedures is the recovery of the material penetrated. A boring with low recovery is of limited value and will generally raise more questions than it answers. </w:t>
      </w:r>
    </w:p>
    <w:p w14:paraId="48CE1FFF" w14:textId="77777777" w:rsidR="003F3E2F" w:rsidRDefault="00471260" w:rsidP="009D268E">
      <w:pPr>
        <w:pStyle w:val="Heading2"/>
        <w:numPr>
          <w:ilvl w:val="1"/>
          <w:numId w:val="25"/>
        </w:numPr>
      </w:pPr>
      <w:bookmarkStart w:id="45" w:name="_3fg1ce0" w:colFirst="0" w:colLast="0"/>
      <w:bookmarkStart w:id="46" w:name="_Toc22726596"/>
      <w:bookmarkEnd w:id="45"/>
      <w:r>
        <w:t>Special Excavations</w:t>
      </w:r>
      <w:bookmarkEnd w:id="46"/>
    </w:p>
    <w:p w14:paraId="26AE567A" w14:textId="77777777" w:rsidR="003F3E2F" w:rsidRDefault="00471260">
      <w:r>
        <w:t xml:space="preserve">Special excavations are defined as those openings made with machinery other than drill rigs for the purpose of obtaining soil or rock samples or conducting in situ testing. They consist of test pits, test trenches, large diameter borings, tunnels, shafts, drifts or </w:t>
      </w:r>
      <w:proofErr w:type="spellStart"/>
      <w:r>
        <w:t>adits</w:t>
      </w:r>
      <w:proofErr w:type="spellEnd"/>
      <w:r>
        <w:t>.</w:t>
      </w:r>
    </w:p>
    <w:p w14:paraId="09383BD3" w14:textId="77777777" w:rsidR="003F3E2F" w:rsidRDefault="00471260" w:rsidP="009D268E">
      <w:pPr>
        <w:pStyle w:val="Heading2"/>
        <w:numPr>
          <w:ilvl w:val="1"/>
          <w:numId w:val="25"/>
        </w:numPr>
      </w:pPr>
      <w:bookmarkStart w:id="47" w:name="_1ulbmlt" w:colFirst="0" w:colLast="0"/>
      <w:bookmarkStart w:id="48" w:name="_Toc22726597"/>
      <w:bookmarkEnd w:id="47"/>
      <w:r>
        <w:lastRenderedPageBreak/>
        <w:t>Geophysical explorations</w:t>
      </w:r>
      <w:bookmarkEnd w:id="48"/>
    </w:p>
    <w:p w14:paraId="4D5BB54A" w14:textId="77777777" w:rsidR="003F3E2F" w:rsidRDefault="00471260">
      <w:r>
        <w:t>Geophysical explorations are an indirect method of obtaining generalized sub-surface geologic information by using special instruments to perform certain physical measurements. Geophysical observations and findings are statistical and provide guiding measurements.</w:t>
      </w:r>
    </w:p>
    <w:p w14:paraId="5246B518" w14:textId="77777777" w:rsidR="003F3E2F" w:rsidRDefault="00471260">
      <w:r>
        <w:t xml:space="preserve">Geophysical explorations complement core drilling, test pits, or other direct methods of sub-surface exploration and will provide a rapid evaluation of certain geologic conditions. However, their reliability is only as good as their confirmation by conventional means of exploration. </w:t>
      </w:r>
    </w:p>
    <w:p w14:paraId="7D9E320E" w14:textId="77777777" w:rsidR="003F3E2F" w:rsidRPr="00716E4D" w:rsidRDefault="00471260" w:rsidP="009D268E">
      <w:pPr>
        <w:pStyle w:val="Heading1"/>
        <w:numPr>
          <w:ilvl w:val="0"/>
          <w:numId w:val="25"/>
        </w:numPr>
      </w:pPr>
      <w:bookmarkStart w:id="49" w:name="_4ekz59m" w:colFirst="0" w:colLast="0"/>
      <w:bookmarkEnd w:id="49"/>
      <w:r w:rsidRPr="00716E4D">
        <w:t xml:space="preserve"> </w:t>
      </w:r>
      <w:bookmarkStart w:id="50" w:name="_Toc22726598"/>
      <w:r w:rsidRPr="00716E4D">
        <w:t>Location of Explorations</w:t>
      </w:r>
      <w:bookmarkEnd w:id="50"/>
    </w:p>
    <w:p w14:paraId="38F34935" w14:textId="77777777" w:rsidR="003F3E2F" w:rsidRDefault="00471260">
      <w:r>
        <w:t>Adequate information about foundation properties and characteristics is critical to a full understanding of the adequacy of the design of the structures. Therefore, explorations will be adequately distributed over the dam site, including abutments and dam foundation, and at appurtenant structures, including, spillways, intakes and outlets, at the powerhouse and switchyard sites, (whether surface or subsurface), and along the reservoir rim, and at the construction material borrow sites.</w:t>
      </w:r>
    </w:p>
    <w:p w14:paraId="684C557C" w14:textId="77777777" w:rsidR="003F3E2F" w:rsidRDefault="00471260">
      <w:r>
        <w:t>The search for borrow sites shall be made preferentially in the future reservoir area for environmental reasons, so that the footprint of the project is reduced as well as minimizing the need for restoration of quarries areas to their natural original state.</w:t>
      </w:r>
    </w:p>
    <w:p w14:paraId="53787114" w14:textId="77777777" w:rsidR="003F3E2F" w:rsidRPr="00716E4D" w:rsidRDefault="00471260" w:rsidP="009D268E">
      <w:pPr>
        <w:pStyle w:val="Heading1"/>
        <w:numPr>
          <w:ilvl w:val="0"/>
          <w:numId w:val="25"/>
        </w:numPr>
        <w:rPr>
          <w:rFonts w:eastAsia="Arial"/>
          <w:color w:val="000000"/>
          <w:sz w:val="22"/>
          <w:szCs w:val="22"/>
        </w:rPr>
      </w:pPr>
      <w:bookmarkStart w:id="51" w:name="_2tq9fhf" w:colFirst="0" w:colLast="0"/>
      <w:bookmarkStart w:id="52" w:name="_Toc22726599"/>
      <w:bookmarkEnd w:id="51"/>
      <w:r w:rsidRPr="00716E4D">
        <w:t>Laboratory Tests</w:t>
      </w:r>
      <w:bookmarkEnd w:id="52"/>
    </w:p>
    <w:p w14:paraId="4E96EFD8" w14:textId="77777777" w:rsidR="003F3E2F" w:rsidRDefault="00471260">
      <w:pPr>
        <w:rPr>
          <w:sz w:val="23"/>
          <w:szCs w:val="23"/>
        </w:rPr>
      </w:pPr>
      <w:r>
        <w:t xml:space="preserve">Laboratory testing of foundation material may include the performance of such routine tests as direct shear, unconfined and triaxial compression, sliding friction, modulus of elasticity, tensile strength, natural and dry density, moisture content, consolidation, Atterberg limits, grain-size analysis, and permeability. Where unusual geological conditions exist, tests for foundation rebound, slaking, collapsibility, dispersive characteristics, permeability, compaction, and determination of the mineral and chemical composition of the rock and ground water may be required and proposed by the Consultant for approval. In addition, where liquefaction potential may need to be evaluated, dynamic laboratory tests such as cyclic direct shear and/or cyclic triaxial compression tests may be appropriate. </w:t>
      </w:r>
    </w:p>
    <w:p w14:paraId="0F7C1AAC" w14:textId="77777777" w:rsidR="003F3E2F" w:rsidRDefault="00471260">
      <w:r>
        <w:t xml:space="preserve">Laboratory tests will be needed to provide information regarding the behavior of foundation rock under the various construction conditions to which it will be subjected, such as, rebound due to removal of load, application of load, scour, exposure to weather, wet-dry cycles. Laboratory tests will establish the quality of construction materials such as concrete aggregates, impervious material, rockfill, and riprap. </w:t>
      </w:r>
    </w:p>
    <w:p w14:paraId="2717ECDC" w14:textId="77777777" w:rsidR="003F3E2F" w:rsidRDefault="00471260">
      <w:r>
        <w:t>There is a special emphasize regarding the laboratory tests for the Aggregate Alkali Reaction (AAR) which take several months/years to be completed. This means that once aggregates for concrete mixes are identified, the AAR tests should be immediately initiated.</w:t>
      </w:r>
    </w:p>
    <w:p w14:paraId="5BE68C7C" w14:textId="77777777" w:rsidR="003F3E2F" w:rsidRPr="00716E4D" w:rsidRDefault="00471260" w:rsidP="009D268E">
      <w:pPr>
        <w:pStyle w:val="Heading1"/>
        <w:numPr>
          <w:ilvl w:val="0"/>
          <w:numId w:val="25"/>
        </w:numPr>
      </w:pPr>
      <w:bookmarkStart w:id="53" w:name="_18vjpp8" w:colFirst="0" w:colLast="0"/>
      <w:bookmarkStart w:id="54" w:name="_Toc22726600"/>
      <w:bookmarkEnd w:id="53"/>
      <w:r w:rsidRPr="00716E4D">
        <w:t>Field Tests</w:t>
      </w:r>
      <w:bookmarkEnd w:id="54"/>
    </w:p>
    <w:p w14:paraId="36A865B6" w14:textId="77777777" w:rsidR="003F3E2F" w:rsidRDefault="00471260">
      <w:r>
        <w:t xml:space="preserve">Within the scope of investigations for a hydropower scheme comprising dams, the most important field tests to performed are permeability and grouting. Permeability tests can be done either by pumping out or hydraulic pressure. </w:t>
      </w:r>
    </w:p>
    <w:p w14:paraId="7552C9D6" w14:textId="77777777" w:rsidR="003F3E2F" w:rsidRDefault="00471260">
      <w:r>
        <w:t>The pumping-out test consists of bailing or pumping water from wells or boreholes and observing the effect of this operation on the water level in these and nearby holes. The test usually is performed in one or more of the exploratory borings.</w:t>
      </w:r>
    </w:p>
    <w:p w14:paraId="041604F7" w14:textId="77777777" w:rsidR="003F3E2F" w:rsidRDefault="00471260">
      <w:r>
        <w:t xml:space="preserve">The hydraulic pressure test consists of pumping water under pressure into an isolated zone in the rock or overburden through a borehole and noting the quantity of water pumped at any given pressure. (Lugeon test) </w:t>
      </w:r>
    </w:p>
    <w:p w14:paraId="5BC932B3" w14:textId="77777777" w:rsidR="003F3E2F" w:rsidRDefault="00471260">
      <w:r>
        <w:lastRenderedPageBreak/>
        <w:t>Test grouting may be useful but usually rather performed by the Contractor at the time of construction inception. It consists of performing experimental grouting operations on exploratory boreholes to determine the extent to which subsurface materials are “</w:t>
      </w:r>
      <w:proofErr w:type="spellStart"/>
      <w:r>
        <w:t>groutable</w:t>
      </w:r>
      <w:proofErr w:type="spellEnd"/>
      <w:r>
        <w:t>”.</w:t>
      </w:r>
    </w:p>
    <w:p w14:paraId="50AAD4FE" w14:textId="77777777" w:rsidR="003F3E2F" w:rsidRDefault="00471260">
      <w:r>
        <w:t>While the above field tests may be used to provide information on the foundation, additional field (in-situ) tests for evaluating the physical characteristics of the rock mass as a whole may be justified and suggested by the Consultant as follows: Blasting test, rock bolt pull-out tests, flat jacking tests, Goodman jacking tests, chamber tests, and direct shear strength.</w:t>
      </w:r>
    </w:p>
    <w:p w14:paraId="44B9F78E" w14:textId="77777777" w:rsidR="003F3E2F" w:rsidRPr="00716E4D" w:rsidRDefault="00471260" w:rsidP="009D268E">
      <w:pPr>
        <w:pStyle w:val="Heading1"/>
        <w:numPr>
          <w:ilvl w:val="0"/>
          <w:numId w:val="25"/>
        </w:numPr>
      </w:pPr>
      <w:bookmarkStart w:id="55" w:name="_3sv78d1" w:colFirst="0" w:colLast="0"/>
      <w:bookmarkStart w:id="56" w:name="_Toc22726601"/>
      <w:bookmarkEnd w:id="55"/>
      <w:r w:rsidRPr="00716E4D">
        <w:t>Instrumentation and monitoring</w:t>
      </w:r>
      <w:bookmarkEnd w:id="56"/>
    </w:p>
    <w:p w14:paraId="2D5ACFEA" w14:textId="77777777" w:rsidR="003F3E2F" w:rsidRDefault="00471260">
      <w:pPr>
        <w:rPr>
          <w:sz w:val="26"/>
          <w:szCs w:val="26"/>
        </w:rPr>
      </w:pPr>
      <w:r>
        <w:t xml:space="preserve">In addition to the geological and geotechnical investigations, the Consultant shall propose and include the costs of implementing an adequate system of instrumentation and monitoring methods for the surveillance of the project site. The instrumentation and monitoring will aim at, without limitation, observing and recording seepage, leakage, pressure and movements of soils at </w:t>
      </w:r>
      <w:proofErr w:type="gramStart"/>
      <w:r>
        <w:t>particular or</w:t>
      </w:r>
      <w:proofErr w:type="gramEnd"/>
      <w:r>
        <w:t xml:space="preserve"> singular locations. The system will comprise inter alia, piezometers installed at representative locations, observation wells, geodesics benchmarks, </w:t>
      </w:r>
      <w:proofErr w:type="spellStart"/>
      <w:r>
        <w:t>limnimetric</w:t>
      </w:r>
      <w:proofErr w:type="spellEnd"/>
      <w:r>
        <w:t xml:space="preserve"> gages in the riverbed and an automated weather station (for measurement/recording of rainfalls, atmospheric pressure, wind directions, temperature, humidity).</w:t>
      </w:r>
    </w:p>
    <w:p w14:paraId="0FE708DF" w14:textId="77777777" w:rsidR="003F3E2F" w:rsidRDefault="003F3E2F">
      <w:pPr>
        <w:tabs>
          <w:tab w:val="left" w:pos="5140"/>
        </w:tabs>
      </w:pPr>
    </w:p>
    <w:p w14:paraId="2D4C03B7" w14:textId="77777777" w:rsidR="003F3E2F" w:rsidRDefault="00471260">
      <w:pPr>
        <w:jc w:val="center"/>
      </w:pPr>
      <w:r>
        <w:t>-o-o-o-o-o-o-o-o-</w:t>
      </w:r>
    </w:p>
    <w:sectPr w:rsidR="003F3E2F" w:rsidSect="00147101">
      <w:headerReference w:type="default" r:id="rId12"/>
      <w:footerReference w:type="first" r:id="rId13"/>
      <w:pgSz w:w="11906" w:h="16838"/>
      <w:pgMar w:top="1440" w:right="1440" w:bottom="1260" w:left="1440" w:header="576" w:footer="282"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A6D8A" w14:textId="77777777" w:rsidR="002F2248" w:rsidRDefault="002F2248">
      <w:r>
        <w:separator/>
      </w:r>
    </w:p>
  </w:endnote>
  <w:endnote w:type="continuationSeparator" w:id="0">
    <w:p w14:paraId="528B5B97" w14:textId="77777777" w:rsidR="002F2248" w:rsidRDefault="002F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07EE" w14:textId="77777777" w:rsidR="008E744C" w:rsidRDefault="008E744C">
    <w:pPr>
      <w:pBdr>
        <w:top w:val="nil"/>
        <w:left w:val="nil"/>
        <w:bottom w:val="single" w:sz="4" w:space="1" w:color="000000"/>
        <w:right w:val="nil"/>
        <w:between w:val="nil"/>
      </w:pBdr>
      <w:tabs>
        <w:tab w:val="center" w:pos="4770"/>
      </w:tabs>
      <w:rPr>
        <w:color w:val="000000"/>
      </w:rPr>
    </w:pPr>
  </w:p>
  <w:p w14:paraId="7E2E0375" w14:textId="77777777" w:rsidR="008E744C" w:rsidRDefault="008E744C">
    <w:pPr>
      <w:pBdr>
        <w:top w:val="nil"/>
        <w:left w:val="nil"/>
        <w:bottom w:val="nil"/>
        <w:right w:val="nil"/>
        <w:between w:val="nil"/>
      </w:pBdr>
      <w:tabs>
        <w:tab w:val="center" w:pos="4770"/>
      </w:tabs>
      <w:rPr>
        <w:color w:val="000000"/>
      </w:rPr>
    </w:pPr>
    <w:r>
      <w:rPr>
        <w:rFonts w:ascii="Calibri" w:eastAsia="Calibri" w:hAnsi="Calibri" w:cs="Calibri"/>
        <w:color w:val="000000"/>
        <w:sz w:val="16"/>
        <w:szCs w:val="16"/>
      </w:rPr>
      <w:tab/>
    </w:r>
    <w:r>
      <w:rPr>
        <w:rFonts w:ascii="Calibri" w:eastAsia="Calibri" w:hAnsi="Calibri" w:cs="Calibri"/>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78F3E" w14:textId="77777777" w:rsidR="002F2248" w:rsidRDefault="002F2248">
      <w:r>
        <w:separator/>
      </w:r>
    </w:p>
  </w:footnote>
  <w:footnote w:type="continuationSeparator" w:id="0">
    <w:p w14:paraId="65213A92" w14:textId="77777777" w:rsidR="002F2248" w:rsidRDefault="002F2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AC9CC" w14:textId="77777777" w:rsidR="008E744C" w:rsidRDefault="008E744C">
    <w:pPr>
      <w:pBdr>
        <w:top w:val="nil"/>
        <w:left w:val="nil"/>
        <w:bottom w:val="nil"/>
        <w:right w:val="nil"/>
        <w:between w:val="nil"/>
      </w:pBdr>
      <w:tabs>
        <w:tab w:val="right" w:pos="9000"/>
      </w:tabs>
      <w:ind w:right="1"/>
      <w:rPr>
        <w:color w:val="000000"/>
        <w:sz w:val="18"/>
        <w:szCs w:val="18"/>
        <w:u w:val="single"/>
      </w:rPr>
    </w:pPr>
    <w:r>
      <w:rPr>
        <w:color w:val="000000"/>
        <w:sz w:val="16"/>
        <w:szCs w:val="16"/>
        <w:u w:val="single"/>
      </w:rPr>
      <w:t>Liberia - St Paul River / PIP Feasibility and E&amp;S Studies</w:t>
    </w:r>
    <w:r>
      <w:rPr>
        <w:color w:val="000000"/>
        <w:sz w:val="16"/>
        <w:szCs w:val="16"/>
        <w:u w:val="single"/>
      </w:rPr>
      <w:tab/>
      <w:t xml:space="preserve">                    EEEOA / WAPP</w:t>
    </w:r>
  </w:p>
  <w:p w14:paraId="0E3C693C" w14:textId="77777777" w:rsidR="008E744C" w:rsidRDefault="008E744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407"/>
    <w:multiLevelType w:val="multilevel"/>
    <w:tmpl w:val="B5A64A8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7200A"/>
    <w:multiLevelType w:val="multilevel"/>
    <w:tmpl w:val="AD368B98"/>
    <w:lvl w:ilvl="0">
      <w:start w:val="1"/>
      <w:numFmt w:val="bullet"/>
      <w:lvlText w:val="-"/>
      <w:lvlJc w:val="left"/>
      <w:pPr>
        <w:ind w:left="360" w:hanging="360"/>
      </w:pPr>
      <w:rPr>
        <w:rFonts w:ascii="Times New Roman" w:eastAsia="Times New Roman" w:hAnsi="Times New Roman" w:cs="Times New Roman"/>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24791B"/>
    <w:multiLevelType w:val="multilevel"/>
    <w:tmpl w:val="C8B098D6"/>
    <w:lvl w:ilvl="0">
      <w:start w:val="1"/>
      <w:numFmt w:val="bullet"/>
      <w:lvlText w:val="o"/>
      <w:lvlJc w:val="left"/>
      <w:pPr>
        <w:ind w:left="2520" w:hanging="360"/>
      </w:pPr>
      <w:rPr>
        <w:rFonts w:ascii="Courier New" w:eastAsia="Courier New" w:hAnsi="Courier New" w:cs="Courier New"/>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3" w15:restartNumberingAfterBreak="0">
    <w:nsid w:val="08AF4B5C"/>
    <w:multiLevelType w:val="multilevel"/>
    <w:tmpl w:val="77F2DFAE"/>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A65071D"/>
    <w:multiLevelType w:val="multilevel"/>
    <w:tmpl w:val="145C761C"/>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AD36EC9"/>
    <w:multiLevelType w:val="multilevel"/>
    <w:tmpl w:val="A5924692"/>
    <w:lvl w:ilvl="0">
      <w:start w:val="1"/>
      <w:numFmt w:val="upperRoman"/>
      <w:lvlText w:val="%1."/>
      <w:lvlJc w:val="right"/>
      <w:pPr>
        <w:ind w:left="5016" w:hanging="360"/>
      </w:pPr>
    </w:lvl>
    <w:lvl w:ilvl="1">
      <w:start w:val="1"/>
      <w:numFmt w:val="bullet"/>
      <w:lvlText w:val="o"/>
      <w:lvlJc w:val="left"/>
      <w:pPr>
        <w:ind w:left="5736" w:hanging="360"/>
      </w:pPr>
      <w:rPr>
        <w:rFonts w:ascii="Courier New" w:eastAsia="Courier New" w:hAnsi="Courier New" w:cs="Courier New"/>
      </w:rPr>
    </w:lvl>
    <w:lvl w:ilvl="2">
      <w:start w:val="1"/>
      <w:numFmt w:val="bullet"/>
      <w:lvlText w:val="▪"/>
      <w:lvlJc w:val="left"/>
      <w:pPr>
        <w:ind w:left="6456" w:hanging="360"/>
      </w:pPr>
      <w:rPr>
        <w:rFonts w:ascii="Noto Sans Symbols" w:eastAsia="Noto Sans Symbols" w:hAnsi="Noto Sans Symbols" w:cs="Noto Sans Symbols"/>
      </w:rPr>
    </w:lvl>
    <w:lvl w:ilvl="3">
      <w:start w:val="1"/>
      <w:numFmt w:val="bullet"/>
      <w:lvlText w:val="●"/>
      <w:lvlJc w:val="left"/>
      <w:pPr>
        <w:ind w:left="7176" w:hanging="360"/>
      </w:pPr>
      <w:rPr>
        <w:rFonts w:ascii="Noto Sans Symbols" w:eastAsia="Noto Sans Symbols" w:hAnsi="Noto Sans Symbols" w:cs="Noto Sans Symbols"/>
      </w:rPr>
    </w:lvl>
    <w:lvl w:ilvl="4">
      <w:start w:val="1"/>
      <w:numFmt w:val="bullet"/>
      <w:lvlText w:val="o"/>
      <w:lvlJc w:val="left"/>
      <w:pPr>
        <w:ind w:left="7896" w:hanging="360"/>
      </w:pPr>
      <w:rPr>
        <w:rFonts w:ascii="Courier New" w:eastAsia="Courier New" w:hAnsi="Courier New" w:cs="Courier New"/>
      </w:rPr>
    </w:lvl>
    <w:lvl w:ilvl="5">
      <w:start w:val="1"/>
      <w:numFmt w:val="bullet"/>
      <w:lvlText w:val="▪"/>
      <w:lvlJc w:val="left"/>
      <w:pPr>
        <w:ind w:left="8616" w:hanging="360"/>
      </w:pPr>
      <w:rPr>
        <w:rFonts w:ascii="Noto Sans Symbols" w:eastAsia="Noto Sans Symbols" w:hAnsi="Noto Sans Symbols" w:cs="Noto Sans Symbols"/>
      </w:rPr>
    </w:lvl>
    <w:lvl w:ilvl="6">
      <w:start w:val="1"/>
      <w:numFmt w:val="bullet"/>
      <w:lvlText w:val="●"/>
      <w:lvlJc w:val="left"/>
      <w:pPr>
        <w:ind w:left="9336" w:hanging="360"/>
      </w:pPr>
      <w:rPr>
        <w:rFonts w:ascii="Noto Sans Symbols" w:eastAsia="Noto Sans Symbols" w:hAnsi="Noto Sans Symbols" w:cs="Noto Sans Symbols"/>
      </w:rPr>
    </w:lvl>
    <w:lvl w:ilvl="7">
      <w:start w:val="1"/>
      <w:numFmt w:val="bullet"/>
      <w:lvlText w:val="o"/>
      <w:lvlJc w:val="left"/>
      <w:pPr>
        <w:ind w:left="10056" w:hanging="360"/>
      </w:pPr>
      <w:rPr>
        <w:rFonts w:ascii="Courier New" w:eastAsia="Courier New" w:hAnsi="Courier New" w:cs="Courier New"/>
      </w:rPr>
    </w:lvl>
    <w:lvl w:ilvl="8">
      <w:start w:val="1"/>
      <w:numFmt w:val="bullet"/>
      <w:lvlText w:val="▪"/>
      <w:lvlJc w:val="left"/>
      <w:pPr>
        <w:ind w:left="10776" w:hanging="360"/>
      </w:pPr>
      <w:rPr>
        <w:rFonts w:ascii="Noto Sans Symbols" w:eastAsia="Noto Sans Symbols" w:hAnsi="Noto Sans Symbols" w:cs="Noto Sans Symbols"/>
      </w:rPr>
    </w:lvl>
  </w:abstractNum>
  <w:abstractNum w:abstractNumId="6" w15:restartNumberingAfterBreak="0">
    <w:nsid w:val="0B7B125C"/>
    <w:multiLevelType w:val="multilevel"/>
    <w:tmpl w:val="FAAC65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9C7B2C"/>
    <w:multiLevelType w:val="hybridMultilevel"/>
    <w:tmpl w:val="6C927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62413"/>
    <w:multiLevelType w:val="multilevel"/>
    <w:tmpl w:val="6832CAE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DFA5786"/>
    <w:multiLevelType w:val="multilevel"/>
    <w:tmpl w:val="DDA211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2711D3"/>
    <w:multiLevelType w:val="multilevel"/>
    <w:tmpl w:val="1C74E80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8E15D0"/>
    <w:multiLevelType w:val="multilevel"/>
    <w:tmpl w:val="FCCCB462"/>
    <w:lvl w:ilvl="0">
      <w:start w:val="1"/>
      <w:numFmt w:val="lowerLetter"/>
      <w:lvlText w:val="(%1)"/>
      <w:lvlJc w:val="left"/>
      <w:pPr>
        <w:ind w:left="1440" w:hanging="360"/>
      </w:pPr>
      <w:rPr>
        <w:rFonts w:ascii="Times New Roman" w:eastAsia="Times New Roman" w:hAnsi="Times New Roman" w:cs="Times New Roman"/>
      </w:r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F381C65"/>
    <w:multiLevelType w:val="multilevel"/>
    <w:tmpl w:val="13BA077E"/>
    <w:lvl w:ilvl="0">
      <w:start w:val="1"/>
      <w:numFmt w:val="lowerRoman"/>
      <w:lvlText w:val="(%1)"/>
      <w:lvlJc w:val="left"/>
      <w:pPr>
        <w:ind w:left="720" w:hanging="360"/>
      </w:pPr>
    </w:lvl>
    <w:lvl w:ilvl="1">
      <w:start w:val="1"/>
      <w:numFmt w:val="lowerRoman"/>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B96CC8"/>
    <w:multiLevelType w:val="multilevel"/>
    <w:tmpl w:val="EA5C6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FFA0E89"/>
    <w:multiLevelType w:val="multilevel"/>
    <w:tmpl w:val="A066DE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Times New Roman" w:eastAsia="Times New Roman" w:hAnsi="Times New Roman" w:cs="Times New Roman"/>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0FFF5713"/>
    <w:multiLevelType w:val="multilevel"/>
    <w:tmpl w:val="8356DC2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16" w15:restartNumberingAfterBreak="0">
    <w:nsid w:val="10F11C4E"/>
    <w:multiLevelType w:val="multilevel"/>
    <w:tmpl w:val="2CE0E3BA"/>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1115782F"/>
    <w:multiLevelType w:val="multilevel"/>
    <w:tmpl w:val="0526F8B6"/>
    <w:lvl w:ilvl="0">
      <w:start w:val="1"/>
      <w:numFmt w:val="bullet"/>
      <w:lvlText w:val="❖"/>
      <w:lvlJc w:val="left"/>
      <w:pPr>
        <w:ind w:left="717" w:hanging="600"/>
      </w:pPr>
      <w:rPr>
        <w:rFonts w:ascii="Noto Sans Symbols" w:eastAsia="Noto Sans Symbols" w:hAnsi="Noto Sans Symbols" w:cs="Noto Sans Symbols"/>
        <w:b w:val="0"/>
        <w:sz w:val="24"/>
        <w:szCs w:val="24"/>
      </w:rPr>
    </w:lvl>
    <w:lvl w:ilvl="1">
      <w:start w:val="1"/>
      <w:numFmt w:val="upperRoman"/>
      <w:lvlText w:val="%2."/>
      <w:lvlJc w:val="left"/>
      <w:pPr>
        <w:ind w:left="543" w:hanging="203"/>
      </w:pPr>
      <w:rPr>
        <w:rFonts w:ascii="Century Gothic" w:eastAsia="Century Gothic" w:hAnsi="Century Gothic" w:cs="Century Gothic"/>
        <w:b/>
        <w:sz w:val="24"/>
        <w:szCs w:val="24"/>
      </w:rPr>
    </w:lvl>
    <w:lvl w:ilvl="2">
      <w:start w:val="1"/>
      <w:numFmt w:val="bullet"/>
      <w:lvlText w:val="●"/>
      <w:lvlJc w:val="left"/>
      <w:pPr>
        <w:ind w:left="837" w:hanging="360"/>
      </w:pPr>
      <w:rPr>
        <w:rFonts w:ascii="Noto Sans Symbols" w:eastAsia="Noto Sans Symbols" w:hAnsi="Noto Sans Symbols" w:cs="Noto Sans Symbols"/>
        <w:sz w:val="24"/>
        <w:szCs w:val="24"/>
      </w:rPr>
    </w:lvl>
    <w:lvl w:ilvl="3">
      <w:start w:val="1"/>
      <w:numFmt w:val="bullet"/>
      <w:lvlText w:val="●"/>
      <w:lvlJc w:val="left"/>
      <w:pPr>
        <w:ind w:left="1185" w:hanging="360"/>
      </w:pPr>
      <w:rPr>
        <w:rFonts w:ascii="Noto Sans Symbols" w:eastAsia="Noto Sans Symbols" w:hAnsi="Noto Sans Symbols" w:cs="Noto Sans Symbols"/>
        <w:sz w:val="24"/>
        <w:szCs w:val="24"/>
      </w:rPr>
    </w:lvl>
    <w:lvl w:ilvl="4">
      <w:start w:val="1"/>
      <w:numFmt w:val="bullet"/>
      <w:lvlText w:val="o"/>
      <w:lvlJc w:val="left"/>
      <w:pPr>
        <w:ind w:left="1905" w:hanging="360"/>
      </w:pPr>
      <w:rPr>
        <w:rFonts w:ascii="Courier New" w:eastAsia="Courier New" w:hAnsi="Courier New" w:cs="Courier New"/>
        <w:sz w:val="24"/>
        <w:szCs w:val="24"/>
      </w:rPr>
    </w:lvl>
    <w:lvl w:ilvl="5">
      <w:start w:val="1"/>
      <w:numFmt w:val="bullet"/>
      <w:lvlText w:val="•"/>
      <w:lvlJc w:val="left"/>
      <w:pPr>
        <w:ind w:left="899" w:hanging="360"/>
      </w:pPr>
    </w:lvl>
    <w:lvl w:ilvl="6">
      <w:start w:val="1"/>
      <w:numFmt w:val="bullet"/>
      <w:lvlText w:val="•"/>
      <w:lvlJc w:val="left"/>
      <w:pPr>
        <w:ind w:left="937" w:hanging="360"/>
      </w:pPr>
    </w:lvl>
    <w:lvl w:ilvl="7">
      <w:start w:val="1"/>
      <w:numFmt w:val="bullet"/>
      <w:lvlText w:val="•"/>
      <w:lvlJc w:val="left"/>
      <w:pPr>
        <w:ind w:left="1185" w:hanging="360"/>
      </w:pPr>
    </w:lvl>
    <w:lvl w:ilvl="8">
      <w:start w:val="1"/>
      <w:numFmt w:val="bullet"/>
      <w:lvlText w:val="•"/>
      <w:lvlJc w:val="left"/>
      <w:pPr>
        <w:ind w:left="1905" w:hanging="360"/>
      </w:pPr>
    </w:lvl>
  </w:abstractNum>
  <w:abstractNum w:abstractNumId="18" w15:restartNumberingAfterBreak="0">
    <w:nsid w:val="16916EA0"/>
    <w:multiLevelType w:val="multilevel"/>
    <w:tmpl w:val="5F8CF80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0312F9"/>
    <w:multiLevelType w:val="multilevel"/>
    <w:tmpl w:val="21646592"/>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7F72475"/>
    <w:multiLevelType w:val="multilevel"/>
    <w:tmpl w:val="C6645BEC"/>
    <w:lvl w:ilvl="0">
      <w:start w:val="1"/>
      <w:numFmt w:val="bullet"/>
      <w:lvlText w:val="❖"/>
      <w:lvlJc w:val="left"/>
      <w:pPr>
        <w:ind w:left="717" w:hanging="600"/>
      </w:pPr>
      <w:rPr>
        <w:rFonts w:ascii="Noto Sans Symbols" w:eastAsia="Noto Sans Symbols" w:hAnsi="Noto Sans Symbols" w:cs="Noto Sans Symbols"/>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533983"/>
    <w:multiLevelType w:val="multilevel"/>
    <w:tmpl w:val="4FB2E8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A777B97"/>
    <w:multiLevelType w:val="multilevel"/>
    <w:tmpl w:val="3C0E4862"/>
    <w:lvl w:ilvl="0">
      <w:start w:val="1"/>
      <w:numFmt w:val="lowerRoman"/>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AA56518"/>
    <w:multiLevelType w:val="multilevel"/>
    <w:tmpl w:val="0FD6CEE8"/>
    <w:lvl w:ilvl="0">
      <w:start w:val="7"/>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4" w15:restartNumberingAfterBreak="0">
    <w:nsid w:val="1B2214A5"/>
    <w:multiLevelType w:val="multilevel"/>
    <w:tmpl w:val="630C3B84"/>
    <w:lvl w:ilvl="0">
      <w:start w:val="1"/>
      <w:numFmt w:val="lowerRoman"/>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C047278"/>
    <w:multiLevelType w:val="multilevel"/>
    <w:tmpl w:val="5DFABCE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1CAC26CA"/>
    <w:multiLevelType w:val="multilevel"/>
    <w:tmpl w:val="D612F7FC"/>
    <w:lvl w:ilvl="0">
      <w:start w:val="1"/>
      <w:numFmt w:val="decimal"/>
      <w:pStyle w:val="Heading1"/>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FB21D3D"/>
    <w:multiLevelType w:val="multilevel"/>
    <w:tmpl w:val="AD284ABE"/>
    <w:lvl w:ilvl="0">
      <w:start w:val="1"/>
      <w:numFmt w:val="low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3F5193E"/>
    <w:multiLevelType w:val="multilevel"/>
    <w:tmpl w:val="298E8BAC"/>
    <w:lvl w:ilvl="0">
      <w:start w:val="1"/>
      <w:numFmt w:val="lowerLetter"/>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90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25671BA1"/>
    <w:multiLevelType w:val="multilevel"/>
    <w:tmpl w:val="37BE073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6DE47CC"/>
    <w:multiLevelType w:val="multilevel"/>
    <w:tmpl w:val="5C1AC5F4"/>
    <w:lvl w:ilvl="0">
      <w:start w:val="1"/>
      <w:numFmt w:val="bullet"/>
      <w:lvlText w:val="●"/>
      <w:lvlJc w:val="left"/>
      <w:pPr>
        <w:ind w:left="1080" w:hanging="360"/>
      </w:pPr>
      <w:rPr>
        <w:rFonts w:ascii="Noto Sans Symbols" w:eastAsia="Noto Sans Symbols" w:hAnsi="Noto Sans Symbols" w:cs="Noto Sans Symbols"/>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27121183"/>
    <w:multiLevelType w:val="multilevel"/>
    <w:tmpl w:val="161EED3C"/>
    <w:lvl w:ilvl="0">
      <w:start w:val="11"/>
      <w:numFmt w:val="decimal"/>
      <w:lvlText w:val="%1"/>
      <w:lvlJc w:val="left"/>
      <w:pPr>
        <w:ind w:left="465" w:hanging="465"/>
      </w:pPr>
    </w:lvl>
    <w:lvl w:ilvl="1">
      <w:start w:val="1"/>
      <w:numFmt w:val="decimal"/>
      <w:lvlText w:val="%1.%2"/>
      <w:lvlJc w:val="left"/>
      <w:pPr>
        <w:ind w:left="825" w:hanging="46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2" w15:restartNumberingAfterBreak="0">
    <w:nsid w:val="277C097F"/>
    <w:multiLevelType w:val="multilevel"/>
    <w:tmpl w:val="FC3E599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A601CA"/>
    <w:multiLevelType w:val="multilevel"/>
    <w:tmpl w:val="A1C2345C"/>
    <w:lvl w:ilvl="0">
      <w:start w:val="1"/>
      <w:numFmt w:val="lowerRoman"/>
      <w:lvlText w:val="(%1)"/>
      <w:lvlJc w:val="left"/>
      <w:pPr>
        <w:ind w:left="360" w:hanging="180"/>
      </w:pPr>
    </w:lvl>
    <w:lvl w:ilvl="1">
      <w:start w:val="3"/>
      <w:numFmt w:val="lowerRoman"/>
      <w:lvlText w:val="(%2)"/>
      <w:lvlJc w:val="left"/>
      <w:pPr>
        <w:ind w:left="540" w:hanging="720"/>
      </w:pPr>
    </w:lvl>
    <w:lvl w:ilvl="2">
      <w:start w:val="1"/>
      <w:numFmt w:val="lowerRoman"/>
      <w:lvlText w:val="%3."/>
      <w:lvlJc w:val="right"/>
      <w:pPr>
        <w:ind w:left="900" w:hanging="180"/>
      </w:pPr>
    </w:lvl>
    <w:lvl w:ilvl="3">
      <w:start w:val="1"/>
      <w:numFmt w:val="decimal"/>
      <w:lvlText w:val="%4."/>
      <w:lvlJc w:val="left"/>
      <w:pPr>
        <w:ind w:left="1620" w:hanging="360"/>
      </w:pPr>
    </w:lvl>
    <w:lvl w:ilvl="4">
      <w:start w:val="1"/>
      <w:numFmt w:val="lowerLetter"/>
      <w:lvlText w:val="%5."/>
      <w:lvlJc w:val="left"/>
      <w:pPr>
        <w:ind w:left="2340" w:hanging="360"/>
      </w:pPr>
    </w:lvl>
    <w:lvl w:ilvl="5">
      <w:start w:val="1"/>
      <w:numFmt w:val="lowerRoman"/>
      <w:lvlText w:val="%6."/>
      <w:lvlJc w:val="right"/>
      <w:pPr>
        <w:ind w:left="3060" w:hanging="180"/>
      </w:pPr>
    </w:lvl>
    <w:lvl w:ilvl="6">
      <w:start w:val="1"/>
      <w:numFmt w:val="decimal"/>
      <w:lvlText w:val="%7."/>
      <w:lvlJc w:val="left"/>
      <w:pPr>
        <w:ind w:left="3780" w:hanging="360"/>
      </w:pPr>
    </w:lvl>
    <w:lvl w:ilvl="7">
      <w:start w:val="1"/>
      <w:numFmt w:val="lowerLetter"/>
      <w:lvlText w:val="%8."/>
      <w:lvlJc w:val="left"/>
      <w:pPr>
        <w:ind w:left="4500" w:hanging="360"/>
      </w:pPr>
    </w:lvl>
    <w:lvl w:ilvl="8">
      <w:start w:val="1"/>
      <w:numFmt w:val="lowerRoman"/>
      <w:lvlText w:val="%9."/>
      <w:lvlJc w:val="right"/>
      <w:pPr>
        <w:ind w:left="5220" w:hanging="180"/>
      </w:pPr>
    </w:lvl>
  </w:abstractNum>
  <w:abstractNum w:abstractNumId="34" w15:restartNumberingAfterBreak="0">
    <w:nsid w:val="2B522C72"/>
    <w:multiLevelType w:val="multilevel"/>
    <w:tmpl w:val="A3800252"/>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rFonts w:ascii="Times New Roman" w:eastAsia="Times New Roman" w:hAnsi="Times New Roman" w:cs="Times New Roman"/>
        <w:b/>
        <w:i/>
        <w:color w:val="000000"/>
        <w:sz w:val="24"/>
        <w:szCs w:val="24"/>
      </w:rPr>
    </w:lvl>
    <w:lvl w:ilvl="3">
      <w:start w:val="1"/>
      <w:numFmt w:val="decimal"/>
      <w:lvlText w:val="%1.%2.%3.%4"/>
      <w:lvlJc w:val="left"/>
      <w:pPr>
        <w:ind w:left="1800" w:hanging="720"/>
      </w:pPr>
      <w:rPr>
        <w:rFonts w:ascii="Times New Roman" w:eastAsia="Times New Roman" w:hAnsi="Times New Roman" w:cs="Times New Roman"/>
        <w:b w:val="0"/>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2C6B3F3D"/>
    <w:multiLevelType w:val="multilevel"/>
    <w:tmpl w:val="73AE5312"/>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6" w15:restartNumberingAfterBreak="0">
    <w:nsid w:val="2DF960B7"/>
    <w:multiLevelType w:val="multilevel"/>
    <w:tmpl w:val="2E500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E843416"/>
    <w:multiLevelType w:val="multilevel"/>
    <w:tmpl w:val="C11257C0"/>
    <w:lvl w:ilvl="0">
      <w:start w:val="1"/>
      <w:numFmt w:val="upperRoman"/>
      <w:lvlText w:val="%1."/>
      <w:lvlJc w:val="left"/>
      <w:pPr>
        <w:ind w:left="5256" w:hanging="60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836FC8"/>
    <w:multiLevelType w:val="multilevel"/>
    <w:tmpl w:val="2C9238C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0696312"/>
    <w:multiLevelType w:val="multilevel"/>
    <w:tmpl w:val="FB20BE6A"/>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31D91E93"/>
    <w:multiLevelType w:val="multilevel"/>
    <w:tmpl w:val="351842A2"/>
    <w:lvl w:ilvl="0">
      <w:start w:val="1"/>
      <w:numFmt w:val="lowerRoman"/>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22A2900"/>
    <w:multiLevelType w:val="multilevel"/>
    <w:tmpl w:val="2424B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2DB466E"/>
    <w:multiLevelType w:val="multilevel"/>
    <w:tmpl w:val="785A973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47773B6"/>
    <w:multiLevelType w:val="multilevel"/>
    <w:tmpl w:val="BEEA87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34AA2E5C"/>
    <w:multiLevelType w:val="multilevel"/>
    <w:tmpl w:val="615EE4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5E968D4"/>
    <w:multiLevelType w:val="multilevel"/>
    <w:tmpl w:val="C7E2B91A"/>
    <w:lvl w:ilvl="0">
      <w:start w:val="1"/>
      <w:numFmt w:val="bullet"/>
      <w:lvlText w:val="-"/>
      <w:lvlJc w:val="left"/>
      <w:pPr>
        <w:ind w:left="780" w:hanging="360"/>
      </w:pPr>
      <w:rPr>
        <w:rFonts w:ascii="Times New Roman" w:eastAsia="Times New Roman" w:hAnsi="Times New Roman" w:cs="Times New Roman"/>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6" w15:restartNumberingAfterBreak="0">
    <w:nsid w:val="365C26DE"/>
    <w:multiLevelType w:val="multilevel"/>
    <w:tmpl w:val="BBE4B70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C449AE"/>
    <w:multiLevelType w:val="multilevel"/>
    <w:tmpl w:val="CBFC1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807331C"/>
    <w:multiLevelType w:val="multilevel"/>
    <w:tmpl w:val="C8D4E30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8597C0E"/>
    <w:multiLevelType w:val="multilevel"/>
    <w:tmpl w:val="051A13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50" w15:restartNumberingAfterBreak="0">
    <w:nsid w:val="3A465435"/>
    <w:multiLevelType w:val="multilevel"/>
    <w:tmpl w:val="82CC7138"/>
    <w:lvl w:ilvl="0">
      <w:start w:val="1"/>
      <w:numFmt w:val="decimal"/>
      <w:lvlText w:val="%1"/>
      <w:lvlJc w:val="left"/>
      <w:pPr>
        <w:ind w:left="432" w:hanging="432"/>
      </w:pPr>
      <w:rPr>
        <w:b w:val="0"/>
        <w:i w:val="0"/>
        <w:smallCaps w:val="0"/>
        <w:strike w:val="0"/>
        <w:u w:val="none"/>
        <w:vertAlign w:val="baseline"/>
      </w:r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3AA21CA6"/>
    <w:multiLevelType w:val="multilevel"/>
    <w:tmpl w:val="9A82D72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B852192"/>
    <w:multiLevelType w:val="multilevel"/>
    <w:tmpl w:val="44DE5196"/>
    <w:lvl w:ilvl="0">
      <w:start w:val="1"/>
      <w:numFmt w:val="upperRoman"/>
      <w:lvlText w:val="%1."/>
      <w:lvlJc w:val="left"/>
      <w:pPr>
        <w:ind w:left="5256" w:hanging="60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C9F4D85"/>
    <w:multiLevelType w:val="multilevel"/>
    <w:tmpl w:val="70B0B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D5F2883"/>
    <w:multiLevelType w:val="multilevel"/>
    <w:tmpl w:val="D11C948C"/>
    <w:lvl w:ilvl="0">
      <w:start w:val="1"/>
      <w:numFmt w:val="decimal"/>
      <w:lvlText w:val="%1."/>
      <w:lvlJc w:val="left"/>
      <w:pPr>
        <w:ind w:left="450" w:hanging="360"/>
      </w:pPr>
      <w:rPr>
        <w:rFonts w:ascii="Times New Roman" w:eastAsia="Times New Roman" w:hAnsi="Times New Roman" w:cs="Times New Roman"/>
        <w:b/>
        <w:color w:val="000000"/>
        <w:sz w:val="28"/>
        <w:szCs w:val="28"/>
      </w:rPr>
    </w:lvl>
    <w:lvl w:ilvl="1">
      <w:start w:val="1"/>
      <w:numFmt w:val="decimal"/>
      <w:pStyle w:val="Heading2"/>
      <w:lvlText w:val="%1.%2."/>
      <w:lvlJc w:val="left"/>
      <w:pPr>
        <w:ind w:left="792" w:hanging="432"/>
      </w:pPr>
      <w:rPr>
        <w:b/>
      </w:rPr>
    </w:lvl>
    <w:lvl w:ilvl="2">
      <w:start w:val="1"/>
      <w:numFmt w:val="decimal"/>
      <w:lvlText w:val="%1.%2.%3."/>
      <w:lvlJc w:val="left"/>
      <w:pPr>
        <w:ind w:left="992" w:hanging="992"/>
      </w:pPr>
      <w:rPr>
        <w:b/>
        <w:i/>
        <w:color w:val="000000"/>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DDD0042"/>
    <w:multiLevelType w:val="multilevel"/>
    <w:tmpl w:val="13D641EC"/>
    <w:lvl w:ilvl="0">
      <w:start w:val="1"/>
      <w:numFmt w:val="bullet"/>
      <w:lvlText w:val="●"/>
      <w:lvlJc w:val="left"/>
      <w:pPr>
        <w:ind w:left="720" w:hanging="360"/>
      </w:pPr>
      <w:rPr>
        <w:rFonts w:ascii="Noto Sans Symbols" w:eastAsia="Noto Sans Symbols" w:hAnsi="Noto Sans Symbols" w:cs="Noto Sans Symbols"/>
      </w:rPr>
    </w:lvl>
    <w:lvl w:ilvl="1">
      <w:start w:val="5"/>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E267CB2"/>
    <w:multiLevelType w:val="multilevel"/>
    <w:tmpl w:val="22BCDA5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3E766B62"/>
    <w:multiLevelType w:val="multilevel"/>
    <w:tmpl w:val="B5B2EAD4"/>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EC846C0"/>
    <w:multiLevelType w:val="multilevel"/>
    <w:tmpl w:val="0E2C3112"/>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9" w15:restartNumberingAfterBreak="0">
    <w:nsid w:val="402A5B94"/>
    <w:multiLevelType w:val="multilevel"/>
    <w:tmpl w:val="1430BB16"/>
    <w:lvl w:ilvl="0">
      <w:start w:val="1"/>
      <w:numFmt w:val="lowerRoman"/>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07E7670"/>
    <w:multiLevelType w:val="multilevel"/>
    <w:tmpl w:val="F3BCFA2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133710E"/>
    <w:multiLevelType w:val="multilevel"/>
    <w:tmpl w:val="D28A8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2023" w:hanging="942"/>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2E91658"/>
    <w:multiLevelType w:val="multilevel"/>
    <w:tmpl w:val="E9DAEC7C"/>
    <w:lvl w:ilvl="0">
      <w:start w:val="1"/>
      <w:numFmt w:val="bullet"/>
      <w:lvlText w:val="❖"/>
      <w:lvlJc w:val="left"/>
      <w:pPr>
        <w:ind w:left="5016"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31D03FF"/>
    <w:multiLevelType w:val="multilevel"/>
    <w:tmpl w:val="DB12030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3777951"/>
    <w:multiLevelType w:val="multilevel"/>
    <w:tmpl w:val="F0F0B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39158DC"/>
    <w:multiLevelType w:val="multilevel"/>
    <w:tmpl w:val="52BA3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4954B68"/>
    <w:multiLevelType w:val="multilevel"/>
    <w:tmpl w:val="25546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4C447EE"/>
    <w:multiLevelType w:val="multilevel"/>
    <w:tmpl w:val="79949496"/>
    <w:lvl w:ilvl="0">
      <w:start w:val="1"/>
      <w:numFmt w:val="bullet"/>
      <w:lvlText w:val="❖"/>
      <w:lvlJc w:val="left"/>
      <w:pPr>
        <w:ind w:left="717" w:hanging="600"/>
      </w:pPr>
      <w:rPr>
        <w:rFonts w:ascii="Noto Sans Symbols" w:eastAsia="Noto Sans Symbols" w:hAnsi="Noto Sans Symbols" w:cs="Noto Sans Symbols"/>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52A109E"/>
    <w:multiLevelType w:val="multilevel"/>
    <w:tmpl w:val="4CA01A20"/>
    <w:lvl w:ilvl="0">
      <w:start w:val="1"/>
      <w:numFmt w:val="lowerRoman"/>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69" w15:restartNumberingAfterBreak="0">
    <w:nsid w:val="473E5E44"/>
    <w:multiLevelType w:val="multilevel"/>
    <w:tmpl w:val="5BDC683C"/>
    <w:lvl w:ilvl="0">
      <w:start w:val="1"/>
      <w:numFmt w:val="lowerLetter"/>
      <w:lvlText w:val="%1)"/>
      <w:lvlJc w:val="left"/>
      <w:pPr>
        <w:ind w:left="720" w:hanging="360"/>
      </w:pPr>
    </w:lvl>
    <w:lvl w:ilvl="1">
      <w:start w:val="12"/>
      <w:numFmt w:val="bullet"/>
      <w:lvlText w:val="-"/>
      <w:lvlJc w:val="left"/>
      <w:pPr>
        <w:ind w:left="1440" w:hanging="360"/>
      </w:pPr>
      <w:rPr>
        <w:rFonts w:ascii="Times New Roman" w:eastAsia="Times New Roman" w:hAnsi="Times New Roman" w:cs="Times New Roman"/>
      </w:rPr>
    </w:lvl>
    <w:lvl w:ilvl="2">
      <w:start w:val="12"/>
      <w:numFmt w:val="bullet"/>
      <w:lvlText w:val="-"/>
      <w:lvlJc w:val="left"/>
      <w:pPr>
        <w:ind w:left="2160" w:hanging="360"/>
      </w:pPr>
      <w:rPr>
        <w:rFonts w:ascii="Times New Roman" w:eastAsia="Times New Roman" w:hAnsi="Times New Roman" w:cs="Times New Roman"/>
        <w:sz w:val="22"/>
        <w:szCs w:val="2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8831D82"/>
    <w:multiLevelType w:val="multilevel"/>
    <w:tmpl w:val="894223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A0268FD"/>
    <w:multiLevelType w:val="multilevel"/>
    <w:tmpl w:val="1026FB14"/>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15:restartNumberingAfterBreak="0">
    <w:nsid w:val="4CAC31E6"/>
    <w:multiLevelType w:val="multilevel"/>
    <w:tmpl w:val="0222099E"/>
    <w:lvl w:ilvl="0">
      <w:start w:val="1"/>
      <w:numFmt w:val="upperRoman"/>
      <w:lvlText w:val="%1."/>
      <w:lvlJc w:val="left"/>
      <w:pPr>
        <w:ind w:left="5376" w:hanging="720"/>
      </w:pPr>
    </w:lvl>
    <w:lvl w:ilvl="1">
      <w:start w:val="1"/>
      <w:numFmt w:val="lowerLetter"/>
      <w:lvlText w:val="%2."/>
      <w:lvlJc w:val="left"/>
      <w:pPr>
        <w:ind w:left="5736" w:hanging="360"/>
      </w:pPr>
    </w:lvl>
    <w:lvl w:ilvl="2">
      <w:start w:val="1"/>
      <w:numFmt w:val="lowerRoman"/>
      <w:lvlText w:val="%3."/>
      <w:lvlJc w:val="right"/>
      <w:pPr>
        <w:ind w:left="6456" w:hanging="180"/>
      </w:pPr>
    </w:lvl>
    <w:lvl w:ilvl="3">
      <w:start w:val="1"/>
      <w:numFmt w:val="decimal"/>
      <w:lvlText w:val="%4."/>
      <w:lvlJc w:val="left"/>
      <w:pPr>
        <w:ind w:left="7176" w:hanging="360"/>
      </w:pPr>
    </w:lvl>
    <w:lvl w:ilvl="4">
      <w:start w:val="1"/>
      <w:numFmt w:val="lowerLetter"/>
      <w:lvlText w:val="%5."/>
      <w:lvlJc w:val="left"/>
      <w:pPr>
        <w:ind w:left="7896" w:hanging="360"/>
      </w:pPr>
    </w:lvl>
    <w:lvl w:ilvl="5">
      <w:start w:val="1"/>
      <w:numFmt w:val="lowerRoman"/>
      <w:lvlText w:val="%6."/>
      <w:lvlJc w:val="right"/>
      <w:pPr>
        <w:ind w:left="8616" w:hanging="180"/>
      </w:pPr>
    </w:lvl>
    <w:lvl w:ilvl="6">
      <w:start w:val="1"/>
      <w:numFmt w:val="decimal"/>
      <w:lvlText w:val="%7."/>
      <w:lvlJc w:val="left"/>
      <w:pPr>
        <w:ind w:left="9336" w:hanging="360"/>
      </w:pPr>
    </w:lvl>
    <w:lvl w:ilvl="7">
      <w:start w:val="1"/>
      <w:numFmt w:val="lowerLetter"/>
      <w:lvlText w:val="%8."/>
      <w:lvlJc w:val="left"/>
      <w:pPr>
        <w:ind w:left="10056" w:hanging="360"/>
      </w:pPr>
    </w:lvl>
    <w:lvl w:ilvl="8">
      <w:start w:val="1"/>
      <w:numFmt w:val="lowerRoman"/>
      <w:lvlText w:val="%9."/>
      <w:lvlJc w:val="right"/>
      <w:pPr>
        <w:ind w:left="10776" w:hanging="180"/>
      </w:pPr>
    </w:lvl>
  </w:abstractNum>
  <w:abstractNum w:abstractNumId="73" w15:restartNumberingAfterBreak="0">
    <w:nsid w:val="4FA77A60"/>
    <w:multiLevelType w:val="multilevel"/>
    <w:tmpl w:val="EA28B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FFA6435"/>
    <w:multiLevelType w:val="multilevel"/>
    <w:tmpl w:val="FE546266"/>
    <w:lvl w:ilvl="0">
      <w:start w:val="1"/>
      <w:numFmt w:val="lowerRoman"/>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05465B5"/>
    <w:multiLevelType w:val="multilevel"/>
    <w:tmpl w:val="283AC6AC"/>
    <w:lvl w:ilvl="0">
      <w:start w:val="1"/>
      <w:numFmt w:val="decimal"/>
      <w:lvlText w:val="%1)"/>
      <w:lvlJc w:val="left"/>
      <w:pPr>
        <w:ind w:left="1434" w:hanging="360"/>
      </w:p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76" w15:restartNumberingAfterBreak="0">
    <w:nsid w:val="514A47A1"/>
    <w:multiLevelType w:val="multilevel"/>
    <w:tmpl w:val="4972EA42"/>
    <w:lvl w:ilvl="0">
      <w:start w:val="5"/>
      <w:numFmt w:val="decimal"/>
      <w:lvlText w:val="%1"/>
      <w:lvlJc w:val="left"/>
      <w:pPr>
        <w:ind w:left="360" w:hanging="360"/>
      </w:pPr>
    </w:lvl>
    <w:lvl w:ilvl="1">
      <w:start w:val="1"/>
      <w:numFmt w:val="decimal"/>
      <w:lvlText w:val="%1.%2"/>
      <w:lvlJc w:val="left"/>
      <w:pPr>
        <w:ind w:left="540" w:hanging="360"/>
      </w:pPr>
      <w:rPr>
        <w:b/>
        <w:color w:val="000000"/>
      </w:rPr>
    </w:lvl>
    <w:lvl w:ilvl="2">
      <w:start w:val="1"/>
      <w:numFmt w:val="decimal"/>
      <w:lvlText w:val="%1.%2.%3"/>
      <w:lvlJc w:val="left"/>
      <w:pPr>
        <w:ind w:left="90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77" w15:restartNumberingAfterBreak="0">
    <w:nsid w:val="516A0BE3"/>
    <w:multiLevelType w:val="multilevel"/>
    <w:tmpl w:val="60E0FCF6"/>
    <w:lvl w:ilvl="0">
      <w:start w:val="1"/>
      <w:numFmt w:val="lowerRoman"/>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516C5525"/>
    <w:multiLevelType w:val="multilevel"/>
    <w:tmpl w:val="5770DAF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2530A38"/>
    <w:multiLevelType w:val="multilevel"/>
    <w:tmpl w:val="88303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26A6279"/>
    <w:multiLevelType w:val="multilevel"/>
    <w:tmpl w:val="FA960B5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A01A70"/>
    <w:multiLevelType w:val="multilevel"/>
    <w:tmpl w:val="CEFE5EA6"/>
    <w:lvl w:ilvl="0">
      <w:start w:val="1"/>
      <w:numFmt w:val="lowerLetter"/>
      <w:lvlText w:val="%1)"/>
      <w:lvlJc w:val="left"/>
      <w:pPr>
        <w:ind w:left="720" w:hanging="360"/>
      </w:pPr>
    </w:lvl>
    <w:lvl w:ilvl="1">
      <w:start w:val="12"/>
      <w:numFmt w:val="bullet"/>
      <w:lvlText w:val="-"/>
      <w:lvlJc w:val="left"/>
      <w:pPr>
        <w:ind w:left="1440" w:hanging="360"/>
      </w:pPr>
      <w:rPr>
        <w:rFonts w:ascii="Times New Roman" w:eastAsia="Times New Roman" w:hAnsi="Times New Roman" w:cs="Times New Roman"/>
      </w:rPr>
    </w:lvl>
    <w:lvl w:ilvl="2">
      <w:start w:val="12"/>
      <w:numFmt w:val="bullet"/>
      <w:lvlText w:val="-"/>
      <w:lvlJc w:val="left"/>
      <w:pPr>
        <w:ind w:left="2160" w:hanging="360"/>
      </w:pPr>
      <w:rPr>
        <w:rFonts w:ascii="Times New Roman" w:eastAsia="Times New Roman" w:hAnsi="Times New Roman" w:cs="Times New Roman"/>
        <w:sz w:val="22"/>
        <w:szCs w:val="2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3DF5515"/>
    <w:multiLevelType w:val="multilevel"/>
    <w:tmpl w:val="A40E2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4BD24E3"/>
    <w:multiLevelType w:val="multilevel"/>
    <w:tmpl w:val="9B405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5594552E"/>
    <w:multiLevelType w:val="multilevel"/>
    <w:tmpl w:val="2272E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C159FB"/>
    <w:multiLevelType w:val="multilevel"/>
    <w:tmpl w:val="718806E0"/>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6" w15:restartNumberingAfterBreak="0">
    <w:nsid w:val="57E244FD"/>
    <w:multiLevelType w:val="multilevel"/>
    <w:tmpl w:val="AF223ED8"/>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583E1A38"/>
    <w:multiLevelType w:val="multilevel"/>
    <w:tmpl w:val="14A08A6E"/>
    <w:lvl w:ilvl="0">
      <w:start w:val="6"/>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88" w15:restartNumberingAfterBreak="0">
    <w:nsid w:val="593D4A58"/>
    <w:multiLevelType w:val="multilevel"/>
    <w:tmpl w:val="A2BA338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9611BBA"/>
    <w:multiLevelType w:val="multilevel"/>
    <w:tmpl w:val="DD06DE5C"/>
    <w:lvl w:ilvl="0">
      <w:start w:val="1"/>
      <w:numFmt w:val="bullet"/>
      <w:lvlText w:val="-"/>
      <w:lvlJc w:val="left"/>
      <w:pPr>
        <w:ind w:left="360" w:hanging="360"/>
      </w:pPr>
      <w:rPr>
        <w:rFonts w:ascii="Times New Roman" w:eastAsia="Times New Roman" w:hAnsi="Times New Roman" w:cs="Times New Roman"/>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0" w15:restartNumberingAfterBreak="0">
    <w:nsid w:val="59816F7C"/>
    <w:multiLevelType w:val="multilevel"/>
    <w:tmpl w:val="74627232"/>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5AD96E00"/>
    <w:multiLevelType w:val="multilevel"/>
    <w:tmpl w:val="6E144D14"/>
    <w:lvl w:ilvl="0">
      <w:start w:val="1"/>
      <w:numFmt w:val="low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D2C3BF3"/>
    <w:multiLevelType w:val="multilevel"/>
    <w:tmpl w:val="2C0AEA3E"/>
    <w:lvl w:ilvl="0">
      <w:start w:val="12"/>
      <w:numFmt w:val="bullet"/>
      <w:lvlText w:val="-"/>
      <w:lvlJc w:val="left"/>
      <w:pPr>
        <w:ind w:left="1526" w:hanging="360"/>
      </w:pPr>
      <w:rPr>
        <w:rFonts w:ascii="Times New Roman" w:eastAsia="Times New Roman" w:hAnsi="Times New Roman" w:cs="Times New Roman"/>
      </w:rPr>
    </w:lvl>
    <w:lvl w:ilvl="1">
      <w:start w:val="12"/>
      <w:numFmt w:val="bullet"/>
      <w:lvlText w:val="-"/>
      <w:lvlJc w:val="left"/>
      <w:pPr>
        <w:ind w:left="2246" w:hanging="360"/>
      </w:pPr>
      <w:rPr>
        <w:rFonts w:ascii="Times New Roman" w:eastAsia="Times New Roman" w:hAnsi="Times New Roman" w:cs="Times New Roman"/>
      </w:rPr>
    </w:lvl>
    <w:lvl w:ilvl="2">
      <w:start w:val="1"/>
      <w:numFmt w:val="bullet"/>
      <w:lvlText w:val="▪"/>
      <w:lvlJc w:val="left"/>
      <w:pPr>
        <w:ind w:left="2966" w:hanging="360"/>
      </w:pPr>
      <w:rPr>
        <w:rFonts w:ascii="Noto Sans Symbols" w:eastAsia="Noto Sans Symbols" w:hAnsi="Noto Sans Symbols" w:cs="Noto Sans Symbols"/>
      </w:rPr>
    </w:lvl>
    <w:lvl w:ilvl="3">
      <w:start w:val="1"/>
      <w:numFmt w:val="bullet"/>
      <w:lvlText w:val="●"/>
      <w:lvlJc w:val="left"/>
      <w:pPr>
        <w:ind w:left="3686" w:hanging="360"/>
      </w:pPr>
      <w:rPr>
        <w:rFonts w:ascii="Noto Sans Symbols" w:eastAsia="Noto Sans Symbols" w:hAnsi="Noto Sans Symbols" w:cs="Noto Sans Symbols"/>
      </w:rPr>
    </w:lvl>
    <w:lvl w:ilvl="4">
      <w:start w:val="1"/>
      <w:numFmt w:val="bullet"/>
      <w:lvlText w:val="o"/>
      <w:lvlJc w:val="left"/>
      <w:pPr>
        <w:ind w:left="4406" w:hanging="360"/>
      </w:pPr>
      <w:rPr>
        <w:rFonts w:ascii="Courier New" w:eastAsia="Courier New" w:hAnsi="Courier New" w:cs="Courier New"/>
      </w:rPr>
    </w:lvl>
    <w:lvl w:ilvl="5">
      <w:start w:val="1"/>
      <w:numFmt w:val="bullet"/>
      <w:lvlText w:val="▪"/>
      <w:lvlJc w:val="left"/>
      <w:pPr>
        <w:ind w:left="5126" w:hanging="360"/>
      </w:pPr>
      <w:rPr>
        <w:rFonts w:ascii="Noto Sans Symbols" w:eastAsia="Noto Sans Symbols" w:hAnsi="Noto Sans Symbols" w:cs="Noto Sans Symbols"/>
      </w:rPr>
    </w:lvl>
    <w:lvl w:ilvl="6">
      <w:start w:val="1"/>
      <w:numFmt w:val="bullet"/>
      <w:lvlText w:val="●"/>
      <w:lvlJc w:val="left"/>
      <w:pPr>
        <w:ind w:left="5846" w:hanging="360"/>
      </w:pPr>
      <w:rPr>
        <w:rFonts w:ascii="Noto Sans Symbols" w:eastAsia="Noto Sans Symbols" w:hAnsi="Noto Sans Symbols" w:cs="Noto Sans Symbols"/>
      </w:rPr>
    </w:lvl>
    <w:lvl w:ilvl="7">
      <w:start w:val="1"/>
      <w:numFmt w:val="bullet"/>
      <w:lvlText w:val="o"/>
      <w:lvlJc w:val="left"/>
      <w:pPr>
        <w:ind w:left="6566" w:hanging="360"/>
      </w:pPr>
      <w:rPr>
        <w:rFonts w:ascii="Courier New" w:eastAsia="Courier New" w:hAnsi="Courier New" w:cs="Courier New"/>
      </w:rPr>
    </w:lvl>
    <w:lvl w:ilvl="8">
      <w:start w:val="1"/>
      <w:numFmt w:val="bullet"/>
      <w:lvlText w:val="▪"/>
      <w:lvlJc w:val="left"/>
      <w:pPr>
        <w:ind w:left="7286" w:hanging="360"/>
      </w:pPr>
      <w:rPr>
        <w:rFonts w:ascii="Noto Sans Symbols" w:eastAsia="Noto Sans Symbols" w:hAnsi="Noto Sans Symbols" w:cs="Noto Sans Symbols"/>
      </w:rPr>
    </w:lvl>
  </w:abstractNum>
  <w:abstractNum w:abstractNumId="93" w15:restartNumberingAfterBreak="0">
    <w:nsid w:val="5F1D3303"/>
    <w:multiLevelType w:val="multilevel"/>
    <w:tmpl w:val="5EC28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611D7390"/>
    <w:multiLevelType w:val="multilevel"/>
    <w:tmpl w:val="62386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16F3947"/>
    <w:multiLevelType w:val="multilevel"/>
    <w:tmpl w:val="3E42E9EE"/>
    <w:lvl w:ilvl="0">
      <w:start w:val="10"/>
      <w:numFmt w:val="decimal"/>
      <w:lvlText w:val="%1"/>
      <w:lvlJc w:val="left"/>
      <w:pPr>
        <w:ind w:left="465" w:hanging="465"/>
      </w:pPr>
    </w:lvl>
    <w:lvl w:ilvl="1">
      <w:start w:val="1"/>
      <w:numFmt w:val="decimal"/>
      <w:lvlText w:val="%1.%2"/>
      <w:lvlJc w:val="left"/>
      <w:pPr>
        <w:ind w:left="825" w:hanging="46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6" w15:restartNumberingAfterBreak="0">
    <w:nsid w:val="63FC1985"/>
    <w:multiLevelType w:val="multilevel"/>
    <w:tmpl w:val="82D6B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64FF4675"/>
    <w:multiLevelType w:val="multilevel"/>
    <w:tmpl w:val="62C6D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686783B"/>
    <w:multiLevelType w:val="multilevel"/>
    <w:tmpl w:val="A46AF01E"/>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9" w15:restartNumberingAfterBreak="0">
    <w:nsid w:val="66D42E17"/>
    <w:multiLevelType w:val="multilevel"/>
    <w:tmpl w:val="D38ADD96"/>
    <w:lvl w:ilvl="0">
      <w:start w:val="1"/>
      <w:numFmt w:val="upperRoman"/>
      <w:lvlText w:val="%1."/>
      <w:lvlJc w:val="left"/>
      <w:pPr>
        <w:ind w:left="5376" w:hanging="720"/>
      </w:pPr>
    </w:lvl>
    <w:lvl w:ilvl="1">
      <w:start w:val="1"/>
      <w:numFmt w:val="lowerLetter"/>
      <w:lvlText w:val="%2."/>
      <w:lvlJc w:val="left"/>
      <w:pPr>
        <w:ind w:left="5736" w:hanging="360"/>
      </w:pPr>
    </w:lvl>
    <w:lvl w:ilvl="2">
      <w:start w:val="1"/>
      <w:numFmt w:val="lowerRoman"/>
      <w:lvlText w:val="%3."/>
      <w:lvlJc w:val="right"/>
      <w:pPr>
        <w:ind w:left="6456" w:hanging="180"/>
      </w:pPr>
    </w:lvl>
    <w:lvl w:ilvl="3">
      <w:start w:val="1"/>
      <w:numFmt w:val="decimal"/>
      <w:lvlText w:val="%4."/>
      <w:lvlJc w:val="left"/>
      <w:pPr>
        <w:ind w:left="7176" w:hanging="360"/>
      </w:pPr>
    </w:lvl>
    <w:lvl w:ilvl="4">
      <w:start w:val="1"/>
      <w:numFmt w:val="lowerLetter"/>
      <w:lvlText w:val="%5."/>
      <w:lvlJc w:val="left"/>
      <w:pPr>
        <w:ind w:left="7896" w:hanging="360"/>
      </w:pPr>
    </w:lvl>
    <w:lvl w:ilvl="5">
      <w:start w:val="1"/>
      <w:numFmt w:val="lowerRoman"/>
      <w:lvlText w:val="%6."/>
      <w:lvlJc w:val="right"/>
      <w:pPr>
        <w:ind w:left="8616" w:hanging="180"/>
      </w:pPr>
    </w:lvl>
    <w:lvl w:ilvl="6">
      <w:start w:val="1"/>
      <w:numFmt w:val="decimal"/>
      <w:lvlText w:val="%7."/>
      <w:lvlJc w:val="left"/>
      <w:pPr>
        <w:ind w:left="9336" w:hanging="360"/>
      </w:pPr>
    </w:lvl>
    <w:lvl w:ilvl="7">
      <w:start w:val="1"/>
      <w:numFmt w:val="lowerLetter"/>
      <w:lvlText w:val="%8."/>
      <w:lvlJc w:val="left"/>
      <w:pPr>
        <w:ind w:left="10056" w:hanging="360"/>
      </w:pPr>
    </w:lvl>
    <w:lvl w:ilvl="8">
      <w:start w:val="1"/>
      <w:numFmt w:val="lowerRoman"/>
      <w:lvlText w:val="%9."/>
      <w:lvlJc w:val="right"/>
      <w:pPr>
        <w:ind w:left="10776" w:hanging="180"/>
      </w:pPr>
    </w:lvl>
  </w:abstractNum>
  <w:abstractNum w:abstractNumId="100" w15:restartNumberingAfterBreak="0">
    <w:nsid w:val="67712A37"/>
    <w:multiLevelType w:val="multilevel"/>
    <w:tmpl w:val="6A941B6C"/>
    <w:lvl w:ilvl="0">
      <w:start w:val="1"/>
      <w:numFmt w:val="low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8AD0C0D"/>
    <w:multiLevelType w:val="multilevel"/>
    <w:tmpl w:val="B6660952"/>
    <w:lvl w:ilvl="0">
      <w:start w:val="1"/>
      <w:numFmt w:val="decimal"/>
      <w:lvlText w:val="%1"/>
      <w:lvlJc w:val="left"/>
      <w:pPr>
        <w:ind w:left="432" w:hanging="432"/>
      </w:pPr>
      <w:rPr>
        <w:b w:val="0"/>
        <w:i w:val="0"/>
        <w:smallCaps w:val="0"/>
        <w:strike w:val="0"/>
        <w:u w:val="none"/>
        <w:vertAlign w:val="baseline"/>
      </w:rPr>
    </w:lvl>
    <w:lvl w:ilvl="1">
      <w:start w:val="1"/>
      <w:numFmt w:val="decimal"/>
      <w:lvlText w:val="%1.%2"/>
      <w:lvlJc w:val="left"/>
      <w:pPr>
        <w:ind w:left="576" w:hanging="576"/>
      </w:pPr>
      <w:rPr>
        <w:b w:val="0"/>
      </w:rPr>
    </w:lvl>
    <w:lvl w:ilvl="2">
      <w:start w:val="1"/>
      <w:numFmt w:val="decimal"/>
      <w:lvlText w:val="%1.%2.%3"/>
      <w:lvlJc w:val="left"/>
      <w:pPr>
        <w:ind w:left="720" w:hanging="720"/>
      </w:pPr>
      <w:rPr>
        <w:rFonts w:ascii="Times New Roman" w:hAnsi="Times New Roman" w:cs="Times New Roman" w:hint="default"/>
        <w:color w:val="365F91" w:themeColor="accent1" w:themeShade="BF"/>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2" w15:restartNumberingAfterBreak="0">
    <w:nsid w:val="6A9C1EED"/>
    <w:multiLevelType w:val="multilevel"/>
    <w:tmpl w:val="60B8FC10"/>
    <w:lvl w:ilvl="0">
      <w:start w:val="1"/>
      <w:numFmt w:val="lowerRoman"/>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3" w15:restartNumberingAfterBreak="0">
    <w:nsid w:val="6CBB1CAB"/>
    <w:multiLevelType w:val="multilevel"/>
    <w:tmpl w:val="F94C816A"/>
    <w:lvl w:ilvl="0">
      <w:start w:val="1"/>
      <w:numFmt w:val="bullet"/>
      <w:lvlText w:val="❖"/>
      <w:lvlJc w:val="left"/>
      <w:pPr>
        <w:ind w:left="717" w:hanging="600"/>
      </w:pPr>
      <w:rPr>
        <w:rFonts w:ascii="Noto Sans Symbols" w:eastAsia="Noto Sans Symbols" w:hAnsi="Noto Sans Symbols" w:cs="Noto Sans Symbols"/>
        <w:b w:val="0"/>
        <w:sz w:val="24"/>
        <w:szCs w:val="24"/>
      </w:rPr>
    </w:lvl>
    <w:lvl w:ilvl="1">
      <w:start w:val="1"/>
      <w:numFmt w:val="upperRoman"/>
      <w:lvlText w:val="%2."/>
      <w:lvlJc w:val="left"/>
      <w:pPr>
        <w:ind w:left="543" w:hanging="203"/>
      </w:pPr>
      <w:rPr>
        <w:rFonts w:ascii="Century Gothic" w:eastAsia="Century Gothic" w:hAnsi="Century Gothic" w:cs="Century Gothic"/>
        <w:b/>
        <w:sz w:val="24"/>
        <w:szCs w:val="24"/>
      </w:rPr>
    </w:lvl>
    <w:lvl w:ilvl="2">
      <w:start w:val="1"/>
      <w:numFmt w:val="bullet"/>
      <w:lvlText w:val="●"/>
      <w:lvlJc w:val="left"/>
      <w:pPr>
        <w:ind w:left="837" w:hanging="360"/>
      </w:pPr>
      <w:rPr>
        <w:rFonts w:ascii="Noto Sans Symbols" w:eastAsia="Noto Sans Symbols" w:hAnsi="Noto Sans Symbols" w:cs="Noto Sans Symbols"/>
        <w:sz w:val="24"/>
        <w:szCs w:val="24"/>
      </w:rPr>
    </w:lvl>
    <w:lvl w:ilvl="3">
      <w:start w:val="1"/>
      <w:numFmt w:val="bullet"/>
      <w:lvlText w:val="●"/>
      <w:lvlJc w:val="left"/>
      <w:pPr>
        <w:ind w:left="1185" w:hanging="360"/>
      </w:pPr>
      <w:rPr>
        <w:rFonts w:ascii="Noto Sans Symbols" w:eastAsia="Noto Sans Symbols" w:hAnsi="Noto Sans Symbols" w:cs="Noto Sans Symbols"/>
        <w:sz w:val="24"/>
        <w:szCs w:val="24"/>
      </w:rPr>
    </w:lvl>
    <w:lvl w:ilvl="4">
      <w:start w:val="1"/>
      <w:numFmt w:val="bullet"/>
      <w:lvlText w:val="o"/>
      <w:lvlJc w:val="left"/>
      <w:pPr>
        <w:ind w:left="1905" w:hanging="360"/>
      </w:pPr>
      <w:rPr>
        <w:rFonts w:ascii="Courier New" w:eastAsia="Courier New" w:hAnsi="Courier New" w:cs="Courier New"/>
        <w:sz w:val="24"/>
        <w:szCs w:val="24"/>
      </w:rPr>
    </w:lvl>
    <w:lvl w:ilvl="5">
      <w:start w:val="1"/>
      <w:numFmt w:val="bullet"/>
      <w:lvlText w:val="•"/>
      <w:lvlJc w:val="left"/>
      <w:pPr>
        <w:ind w:left="899" w:hanging="360"/>
      </w:pPr>
    </w:lvl>
    <w:lvl w:ilvl="6">
      <w:start w:val="1"/>
      <w:numFmt w:val="bullet"/>
      <w:lvlText w:val="•"/>
      <w:lvlJc w:val="left"/>
      <w:pPr>
        <w:ind w:left="937" w:hanging="360"/>
      </w:pPr>
    </w:lvl>
    <w:lvl w:ilvl="7">
      <w:start w:val="1"/>
      <w:numFmt w:val="bullet"/>
      <w:lvlText w:val="•"/>
      <w:lvlJc w:val="left"/>
      <w:pPr>
        <w:ind w:left="1185" w:hanging="360"/>
      </w:pPr>
    </w:lvl>
    <w:lvl w:ilvl="8">
      <w:start w:val="1"/>
      <w:numFmt w:val="bullet"/>
      <w:lvlText w:val="•"/>
      <w:lvlJc w:val="left"/>
      <w:pPr>
        <w:ind w:left="1905" w:hanging="360"/>
      </w:pPr>
    </w:lvl>
  </w:abstractNum>
  <w:abstractNum w:abstractNumId="104" w15:restartNumberingAfterBreak="0">
    <w:nsid w:val="6E8E171A"/>
    <w:multiLevelType w:val="multilevel"/>
    <w:tmpl w:val="D88616A2"/>
    <w:lvl w:ilvl="0">
      <w:start w:val="1"/>
      <w:numFmt w:val="lowerLetter"/>
      <w:lvlText w:val="(%1)"/>
      <w:lvlJc w:val="left"/>
      <w:pPr>
        <w:ind w:left="1080" w:hanging="360"/>
      </w:pPr>
      <w:rPr>
        <w:i w:val="0"/>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6E8E7ADA"/>
    <w:multiLevelType w:val="multilevel"/>
    <w:tmpl w:val="AADC28F4"/>
    <w:lvl w:ilvl="0">
      <w:start w:val="1"/>
      <w:numFmt w:val="bullet"/>
      <w:lvlText w:val="-"/>
      <w:lvlJc w:val="left"/>
      <w:pPr>
        <w:ind w:left="1080" w:hanging="360"/>
      </w:pPr>
      <w:rPr>
        <w:rFonts w:ascii="Times New Roman" w:eastAsia="Times New Roman" w:hAnsi="Times New Roman" w:cs="Times New Roman"/>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6" w15:restartNumberingAfterBreak="0">
    <w:nsid w:val="6ECA075B"/>
    <w:multiLevelType w:val="multilevel"/>
    <w:tmpl w:val="A38CA9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F2E7FEA"/>
    <w:multiLevelType w:val="multilevel"/>
    <w:tmpl w:val="04E8832A"/>
    <w:lvl w:ilvl="0">
      <w:start w:val="1"/>
      <w:numFmt w:val="bullet"/>
      <w:lvlText w:val="-"/>
      <w:lvlJc w:val="left"/>
      <w:pPr>
        <w:ind w:left="408" w:hanging="360"/>
      </w:pPr>
      <w:rPr>
        <w:rFonts w:ascii="Times New Roman" w:eastAsia="Times New Roman" w:hAnsi="Times New Roman" w:cs="Times New Roman"/>
      </w:rPr>
    </w:lvl>
    <w:lvl w:ilvl="1">
      <w:start w:val="1"/>
      <w:numFmt w:val="bullet"/>
      <w:lvlText w:val="˗"/>
      <w:lvlJc w:val="left"/>
      <w:pPr>
        <w:ind w:left="1128" w:hanging="360"/>
      </w:pPr>
      <w:rPr>
        <w:rFonts w:ascii="Courier New" w:eastAsia="Courier New" w:hAnsi="Courier New" w:cs="Courier New"/>
      </w:rPr>
    </w:lvl>
    <w:lvl w:ilvl="2">
      <w:start w:val="1"/>
      <w:numFmt w:val="bullet"/>
      <w:lvlText w:val="▪"/>
      <w:lvlJc w:val="left"/>
      <w:pPr>
        <w:ind w:left="1848" w:hanging="360"/>
      </w:pPr>
      <w:rPr>
        <w:rFonts w:ascii="Noto Sans Symbols" w:eastAsia="Noto Sans Symbols" w:hAnsi="Noto Sans Symbols" w:cs="Noto Sans Symbols"/>
      </w:rPr>
    </w:lvl>
    <w:lvl w:ilvl="3">
      <w:start w:val="1"/>
      <w:numFmt w:val="bullet"/>
      <w:lvlText w:val="●"/>
      <w:lvlJc w:val="left"/>
      <w:pPr>
        <w:ind w:left="2568" w:hanging="360"/>
      </w:pPr>
      <w:rPr>
        <w:rFonts w:ascii="Noto Sans Symbols" w:eastAsia="Noto Sans Symbols" w:hAnsi="Noto Sans Symbols" w:cs="Noto Sans Symbols"/>
      </w:rPr>
    </w:lvl>
    <w:lvl w:ilvl="4">
      <w:start w:val="1"/>
      <w:numFmt w:val="bullet"/>
      <w:lvlText w:val="o"/>
      <w:lvlJc w:val="left"/>
      <w:pPr>
        <w:ind w:left="3288" w:hanging="360"/>
      </w:pPr>
      <w:rPr>
        <w:rFonts w:ascii="Courier New" w:eastAsia="Courier New" w:hAnsi="Courier New" w:cs="Courier New"/>
      </w:rPr>
    </w:lvl>
    <w:lvl w:ilvl="5">
      <w:start w:val="1"/>
      <w:numFmt w:val="bullet"/>
      <w:lvlText w:val="▪"/>
      <w:lvlJc w:val="left"/>
      <w:pPr>
        <w:ind w:left="4008" w:hanging="360"/>
      </w:pPr>
      <w:rPr>
        <w:rFonts w:ascii="Noto Sans Symbols" w:eastAsia="Noto Sans Symbols" w:hAnsi="Noto Sans Symbols" w:cs="Noto Sans Symbols"/>
      </w:rPr>
    </w:lvl>
    <w:lvl w:ilvl="6">
      <w:start w:val="1"/>
      <w:numFmt w:val="bullet"/>
      <w:lvlText w:val="●"/>
      <w:lvlJc w:val="left"/>
      <w:pPr>
        <w:ind w:left="4728" w:hanging="360"/>
      </w:pPr>
      <w:rPr>
        <w:rFonts w:ascii="Noto Sans Symbols" w:eastAsia="Noto Sans Symbols" w:hAnsi="Noto Sans Symbols" w:cs="Noto Sans Symbols"/>
      </w:rPr>
    </w:lvl>
    <w:lvl w:ilvl="7">
      <w:start w:val="1"/>
      <w:numFmt w:val="bullet"/>
      <w:lvlText w:val="o"/>
      <w:lvlJc w:val="left"/>
      <w:pPr>
        <w:ind w:left="5448" w:hanging="360"/>
      </w:pPr>
      <w:rPr>
        <w:rFonts w:ascii="Courier New" w:eastAsia="Courier New" w:hAnsi="Courier New" w:cs="Courier New"/>
      </w:rPr>
    </w:lvl>
    <w:lvl w:ilvl="8">
      <w:start w:val="1"/>
      <w:numFmt w:val="bullet"/>
      <w:lvlText w:val="▪"/>
      <w:lvlJc w:val="left"/>
      <w:pPr>
        <w:ind w:left="6168" w:hanging="360"/>
      </w:pPr>
      <w:rPr>
        <w:rFonts w:ascii="Noto Sans Symbols" w:eastAsia="Noto Sans Symbols" w:hAnsi="Noto Sans Symbols" w:cs="Noto Sans Symbols"/>
      </w:rPr>
    </w:lvl>
  </w:abstractNum>
  <w:abstractNum w:abstractNumId="108" w15:restartNumberingAfterBreak="0">
    <w:nsid w:val="6F945D2B"/>
    <w:multiLevelType w:val="multilevel"/>
    <w:tmpl w:val="1BFACCA8"/>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109" w15:restartNumberingAfterBreak="0">
    <w:nsid w:val="6FA858DE"/>
    <w:multiLevelType w:val="multilevel"/>
    <w:tmpl w:val="F4C24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1564093"/>
    <w:multiLevelType w:val="multilevel"/>
    <w:tmpl w:val="1E589118"/>
    <w:lvl w:ilvl="0">
      <w:start w:val="1"/>
      <w:numFmt w:val="lowerRoman"/>
      <w:lvlText w:val="%1."/>
      <w:lvlJc w:val="righ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1E76E17"/>
    <w:multiLevelType w:val="multilevel"/>
    <w:tmpl w:val="4BC2DD0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3A96DBF"/>
    <w:multiLevelType w:val="multilevel"/>
    <w:tmpl w:val="34A89F98"/>
    <w:lvl w:ilvl="0">
      <w:start w:val="1"/>
      <w:numFmt w:val="upperRoman"/>
      <w:lvlText w:val="%1."/>
      <w:lvlJc w:val="left"/>
      <w:pPr>
        <w:ind w:left="5256" w:hanging="60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4622879"/>
    <w:multiLevelType w:val="multilevel"/>
    <w:tmpl w:val="D51C287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4B50D9E"/>
    <w:multiLevelType w:val="multilevel"/>
    <w:tmpl w:val="169EE886"/>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5" w15:restartNumberingAfterBreak="0">
    <w:nsid w:val="74BF1A82"/>
    <w:multiLevelType w:val="multilevel"/>
    <w:tmpl w:val="51D257EA"/>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4C32393"/>
    <w:multiLevelType w:val="multilevel"/>
    <w:tmpl w:val="F6D4BB46"/>
    <w:lvl w:ilvl="0">
      <w:start w:val="1"/>
      <w:numFmt w:val="bullet"/>
      <w:lvlText w:val="-"/>
      <w:lvlJc w:val="left"/>
      <w:pPr>
        <w:ind w:left="804" w:hanging="359"/>
      </w:pPr>
      <w:rPr>
        <w:rFonts w:ascii="Times New Roman" w:eastAsia="Times New Roman" w:hAnsi="Times New Roman" w:cs="Times New Roman"/>
      </w:rPr>
    </w:lvl>
    <w:lvl w:ilvl="1">
      <w:start w:val="1"/>
      <w:numFmt w:val="bullet"/>
      <w:lvlText w:val="o"/>
      <w:lvlJc w:val="left"/>
      <w:pPr>
        <w:ind w:left="1524" w:hanging="360"/>
      </w:pPr>
      <w:rPr>
        <w:rFonts w:ascii="Courier New" w:eastAsia="Courier New" w:hAnsi="Courier New" w:cs="Courier New"/>
      </w:rPr>
    </w:lvl>
    <w:lvl w:ilvl="2">
      <w:start w:val="1"/>
      <w:numFmt w:val="bullet"/>
      <w:lvlText w:val="▪"/>
      <w:lvlJc w:val="left"/>
      <w:pPr>
        <w:ind w:left="2244" w:hanging="360"/>
      </w:pPr>
      <w:rPr>
        <w:rFonts w:ascii="Noto Sans Symbols" w:eastAsia="Noto Sans Symbols" w:hAnsi="Noto Sans Symbols" w:cs="Noto Sans Symbols"/>
      </w:rPr>
    </w:lvl>
    <w:lvl w:ilvl="3">
      <w:start w:val="1"/>
      <w:numFmt w:val="bullet"/>
      <w:lvlText w:val="●"/>
      <w:lvlJc w:val="left"/>
      <w:pPr>
        <w:ind w:left="2964" w:hanging="360"/>
      </w:pPr>
      <w:rPr>
        <w:rFonts w:ascii="Noto Sans Symbols" w:eastAsia="Noto Sans Symbols" w:hAnsi="Noto Sans Symbols" w:cs="Noto Sans Symbols"/>
      </w:rPr>
    </w:lvl>
    <w:lvl w:ilvl="4">
      <w:start w:val="1"/>
      <w:numFmt w:val="bullet"/>
      <w:lvlText w:val="o"/>
      <w:lvlJc w:val="left"/>
      <w:pPr>
        <w:ind w:left="3684" w:hanging="360"/>
      </w:pPr>
      <w:rPr>
        <w:rFonts w:ascii="Courier New" w:eastAsia="Courier New" w:hAnsi="Courier New" w:cs="Courier New"/>
      </w:rPr>
    </w:lvl>
    <w:lvl w:ilvl="5">
      <w:start w:val="1"/>
      <w:numFmt w:val="bullet"/>
      <w:lvlText w:val="▪"/>
      <w:lvlJc w:val="left"/>
      <w:pPr>
        <w:ind w:left="4404" w:hanging="360"/>
      </w:pPr>
      <w:rPr>
        <w:rFonts w:ascii="Noto Sans Symbols" w:eastAsia="Noto Sans Symbols" w:hAnsi="Noto Sans Symbols" w:cs="Noto Sans Symbols"/>
      </w:rPr>
    </w:lvl>
    <w:lvl w:ilvl="6">
      <w:start w:val="1"/>
      <w:numFmt w:val="bullet"/>
      <w:lvlText w:val="●"/>
      <w:lvlJc w:val="left"/>
      <w:pPr>
        <w:ind w:left="5124" w:hanging="360"/>
      </w:pPr>
      <w:rPr>
        <w:rFonts w:ascii="Noto Sans Symbols" w:eastAsia="Noto Sans Symbols" w:hAnsi="Noto Sans Symbols" w:cs="Noto Sans Symbols"/>
      </w:rPr>
    </w:lvl>
    <w:lvl w:ilvl="7">
      <w:start w:val="1"/>
      <w:numFmt w:val="bullet"/>
      <w:lvlText w:val="o"/>
      <w:lvlJc w:val="left"/>
      <w:pPr>
        <w:ind w:left="5844" w:hanging="360"/>
      </w:pPr>
      <w:rPr>
        <w:rFonts w:ascii="Courier New" w:eastAsia="Courier New" w:hAnsi="Courier New" w:cs="Courier New"/>
      </w:rPr>
    </w:lvl>
    <w:lvl w:ilvl="8">
      <w:start w:val="1"/>
      <w:numFmt w:val="bullet"/>
      <w:lvlText w:val="▪"/>
      <w:lvlJc w:val="left"/>
      <w:pPr>
        <w:ind w:left="6564" w:hanging="360"/>
      </w:pPr>
      <w:rPr>
        <w:rFonts w:ascii="Noto Sans Symbols" w:eastAsia="Noto Sans Symbols" w:hAnsi="Noto Sans Symbols" w:cs="Noto Sans Symbols"/>
      </w:rPr>
    </w:lvl>
  </w:abstractNum>
  <w:abstractNum w:abstractNumId="117" w15:restartNumberingAfterBreak="0">
    <w:nsid w:val="755A45E0"/>
    <w:multiLevelType w:val="multilevel"/>
    <w:tmpl w:val="B1A2301A"/>
    <w:lvl w:ilvl="0">
      <w:start w:val="1"/>
      <w:numFmt w:val="bullet"/>
      <w:lvlText w:val="❖"/>
      <w:lvlJc w:val="left"/>
      <w:pPr>
        <w:ind w:left="5016"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5F4752C"/>
    <w:multiLevelType w:val="multilevel"/>
    <w:tmpl w:val="C57219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9" w15:restartNumberingAfterBreak="0">
    <w:nsid w:val="779A2E0A"/>
    <w:multiLevelType w:val="multilevel"/>
    <w:tmpl w:val="C8D2ABC8"/>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20" w15:restartNumberingAfterBreak="0">
    <w:nsid w:val="77FD6DEC"/>
    <w:multiLevelType w:val="multilevel"/>
    <w:tmpl w:val="96523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8F75F1C"/>
    <w:multiLevelType w:val="multilevel"/>
    <w:tmpl w:val="DD78C2C2"/>
    <w:lvl w:ilvl="0">
      <w:start w:val="1"/>
      <w:numFmt w:val="bullet"/>
      <w:lvlText w:val="-"/>
      <w:lvlJc w:val="left"/>
      <w:pPr>
        <w:ind w:left="360" w:hanging="360"/>
      </w:pPr>
      <w:rPr>
        <w:rFonts w:ascii="Times New Roman" w:eastAsia="Times New Roman" w:hAnsi="Times New Roman" w:cs="Times New Roman"/>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2" w15:restartNumberingAfterBreak="0">
    <w:nsid w:val="7A7773C9"/>
    <w:multiLevelType w:val="multilevel"/>
    <w:tmpl w:val="91EA3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B013A2F"/>
    <w:multiLevelType w:val="multilevel"/>
    <w:tmpl w:val="C3C8740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B832297"/>
    <w:multiLevelType w:val="multilevel"/>
    <w:tmpl w:val="52446DF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5" w15:restartNumberingAfterBreak="0">
    <w:nsid w:val="7FA11653"/>
    <w:multiLevelType w:val="multilevel"/>
    <w:tmpl w:val="65224770"/>
    <w:lvl w:ilvl="0">
      <w:start w:val="12"/>
      <w:numFmt w:val="decimal"/>
      <w:lvlText w:val="%1"/>
      <w:lvlJc w:val="left"/>
      <w:pPr>
        <w:ind w:left="465" w:hanging="465"/>
      </w:pPr>
    </w:lvl>
    <w:lvl w:ilvl="1">
      <w:start w:val="1"/>
      <w:numFmt w:val="decimal"/>
      <w:lvlText w:val="%1.%2"/>
      <w:lvlJc w:val="left"/>
      <w:pPr>
        <w:ind w:left="1095" w:hanging="465"/>
      </w:pPr>
    </w:lvl>
    <w:lvl w:ilvl="2">
      <w:start w:val="1"/>
      <w:numFmt w:val="decimal"/>
      <w:lvlText w:val="%1.%2.%3"/>
      <w:lvlJc w:val="left"/>
      <w:pPr>
        <w:ind w:left="1980" w:hanging="720"/>
      </w:p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590" w:hanging="1440"/>
      </w:pPr>
    </w:lvl>
    <w:lvl w:ilvl="6">
      <w:start w:val="1"/>
      <w:numFmt w:val="decimal"/>
      <w:lvlText w:val="%1.%2.%3.%4.%5.%6.%7"/>
      <w:lvlJc w:val="left"/>
      <w:pPr>
        <w:ind w:left="5220" w:hanging="1440"/>
      </w:pPr>
    </w:lvl>
    <w:lvl w:ilvl="7">
      <w:start w:val="1"/>
      <w:numFmt w:val="decimal"/>
      <w:lvlText w:val="%1.%2.%3.%4.%5.%6.%7.%8"/>
      <w:lvlJc w:val="left"/>
      <w:pPr>
        <w:ind w:left="6210" w:hanging="1800"/>
      </w:pPr>
    </w:lvl>
    <w:lvl w:ilvl="8">
      <w:start w:val="1"/>
      <w:numFmt w:val="decimal"/>
      <w:lvlText w:val="%1.%2.%3.%4.%5.%6.%7.%8.%9"/>
      <w:lvlJc w:val="left"/>
      <w:pPr>
        <w:ind w:left="6840" w:hanging="1800"/>
      </w:pPr>
    </w:lvl>
  </w:abstractNum>
  <w:num w:numId="1">
    <w:abstractNumId w:val="78"/>
  </w:num>
  <w:num w:numId="2">
    <w:abstractNumId w:val="8"/>
  </w:num>
  <w:num w:numId="3">
    <w:abstractNumId w:val="55"/>
  </w:num>
  <w:num w:numId="4">
    <w:abstractNumId w:val="56"/>
  </w:num>
  <w:num w:numId="5">
    <w:abstractNumId w:val="42"/>
  </w:num>
  <w:num w:numId="6">
    <w:abstractNumId w:val="115"/>
  </w:num>
  <w:num w:numId="7">
    <w:abstractNumId w:val="12"/>
  </w:num>
  <w:num w:numId="8">
    <w:abstractNumId w:val="97"/>
  </w:num>
  <w:num w:numId="9">
    <w:abstractNumId w:val="24"/>
  </w:num>
  <w:num w:numId="10">
    <w:abstractNumId w:val="59"/>
  </w:num>
  <w:num w:numId="11">
    <w:abstractNumId w:val="88"/>
  </w:num>
  <w:num w:numId="12">
    <w:abstractNumId w:val="36"/>
  </w:num>
  <w:num w:numId="13">
    <w:abstractNumId w:val="84"/>
  </w:num>
  <w:num w:numId="14">
    <w:abstractNumId w:val="30"/>
  </w:num>
  <w:num w:numId="15">
    <w:abstractNumId w:val="79"/>
  </w:num>
  <w:num w:numId="16">
    <w:abstractNumId w:val="47"/>
  </w:num>
  <w:num w:numId="17">
    <w:abstractNumId w:val="39"/>
  </w:num>
  <w:num w:numId="18">
    <w:abstractNumId w:val="41"/>
  </w:num>
  <w:num w:numId="19">
    <w:abstractNumId w:val="108"/>
  </w:num>
  <w:num w:numId="20">
    <w:abstractNumId w:val="102"/>
  </w:num>
  <w:num w:numId="21">
    <w:abstractNumId w:val="68"/>
  </w:num>
  <w:num w:numId="22">
    <w:abstractNumId w:val="82"/>
  </w:num>
  <w:num w:numId="23">
    <w:abstractNumId w:val="66"/>
  </w:num>
  <w:num w:numId="24">
    <w:abstractNumId w:val="96"/>
  </w:num>
  <w:num w:numId="25">
    <w:abstractNumId w:val="101"/>
  </w:num>
  <w:num w:numId="26">
    <w:abstractNumId w:val="100"/>
  </w:num>
  <w:num w:numId="27">
    <w:abstractNumId w:val="61"/>
  </w:num>
  <w:num w:numId="28">
    <w:abstractNumId w:val="29"/>
  </w:num>
  <w:num w:numId="29">
    <w:abstractNumId w:val="70"/>
  </w:num>
  <w:num w:numId="30">
    <w:abstractNumId w:val="15"/>
  </w:num>
  <w:num w:numId="31">
    <w:abstractNumId w:val="53"/>
  </w:num>
  <w:num w:numId="32">
    <w:abstractNumId w:val="33"/>
  </w:num>
  <w:num w:numId="33">
    <w:abstractNumId w:val="123"/>
  </w:num>
  <w:num w:numId="34">
    <w:abstractNumId w:val="86"/>
  </w:num>
  <w:num w:numId="35">
    <w:abstractNumId w:val="94"/>
  </w:num>
  <w:num w:numId="36">
    <w:abstractNumId w:val="122"/>
  </w:num>
  <w:num w:numId="37">
    <w:abstractNumId w:val="2"/>
  </w:num>
  <w:num w:numId="38">
    <w:abstractNumId w:val="114"/>
  </w:num>
  <w:num w:numId="39">
    <w:abstractNumId w:val="10"/>
  </w:num>
  <w:num w:numId="40">
    <w:abstractNumId w:val="17"/>
  </w:num>
  <w:num w:numId="41">
    <w:abstractNumId w:val="5"/>
  </w:num>
  <w:num w:numId="42">
    <w:abstractNumId w:val="107"/>
  </w:num>
  <w:num w:numId="43">
    <w:abstractNumId w:val="67"/>
  </w:num>
  <w:num w:numId="44">
    <w:abstractNumId w:val="104"/>
  </w:num>
  <w:num w:numId="45">
    <w:abstractNumId w:val="69"/>
  </w:num>
  <w:num w:numId="46">
    <w:abstractNumId w:val="11"/>
  </w:num>
  <w:num w:numId="47">
    <w:abstractNumId w:val="71"/>
  </w:num>
  <w:num w:numId="48">
    <w:abstractNumId w:val="98"/>
  </w:num>
  <w:num w:numId="49">
    <w:abstractNumId w:val="43"/>
  </w:num>
  <w:num w:numId="50">
    <w:abstractNumId w:val="109"/>
  </w:num>
  <w:num w:numId="51">
    <w:abstractNumId w:val="90"/>
  </w:num>
  <w:num w:numId="52">
    <w:abstractNumId w:val="49"/>
  </w:num>
  <w:num w:numId="53">
    <w:abstractNumId w:val="62"/>
  </w:num>
  <w:num w:numId="54">
    <w:abstractNumId w:val="106"/>
  </w:num>
  <w:num w:numId="55">
    <w:abstractNumId w:val="87"/>
  </w:num>
  <w:num w:numId="56">
    <w:abstractNumId w:val="14"/>
  </w:num>
  <w:num w:numId="57">
    <w:abstractNumId w:val="120"/>
  </w:num>
  <w:num w:numId="58">
    <w:abstractNumId w:val="76"/>
  </w:num>
  <w:num w:numId="59">
    <w:abstractNumId w:val="64"/>
  </w:num>
  <w:num w:numId="60">
    <w:abstractNumId w:val="28"/>
  </w:num>
  <w:num w:numId="61">
    <w:abstractNumId w:val="118"/>
  </w:num>
  <w:num w:numId="62">
    <w:abstractNumId w:val="25"/>
  </w:num>
  <w:num w:numId="63">
    <w:abstractNumId w:val="54"/>
  </w:num>
  <w:num w:numId="64">
    <w:abstractNumId w:val="44"/>
  </w:num>
  <w:num w:numId="65">
    <w:abstractNumId w:val="119"/>
  </w:num>
  <w:num w:numId="66">
    <w:abstractNumId w:val="92"/>
  </w:num>
  <w:num w:numId="67">
    <w:abstractNumId w:val="103"/>
  </w:num>
  <w:num w:numId="68">
    <w:abstractNumId w:val="20"/>
  </w:num>
  <w:num w:numId="69">
    <w:abstractNumId w:val="125"/>
  </w:num>
  <w:num w:numId="70">
    <w:abstractNumId w:val="117"/>
  </w:num>
  <w:num w:numId="71">
    <w:abstractNumId w:val="110"/>
  </w:num>
  <w:num w:numId="72">
    <w:abstractNumId w:val="93"/>
  </w:num>
  <w:num w:numId="73">
    <w:abstractNumId w:val="121"/>
  </w:num>
  <w:num w:numId="74">
    <w:abstractNumId w:val="16"/>
  </w:num>
  <w:num w:numId="75">
    <w:abstractNumId w:val="113"/>
  </w:num>
  <w:num w:numId="76">
    <w:abstractNumId w:val="85"/>
  </w:num>
  <w:num w:numId="77">
    <w:abstractNumId w:val="4"/>
  </w:num>
  <w:num w:numId="78">
    <w:abstractNumId w:val="58"/>
  </w:num>
  <w:num w:numId="79">
    <w:abstractNumId w:val="105"/>
  </w:num>
  <w:num w:numId="80">
    <w:abstractNumId w:val="75"/>
  </w:num>
  <w:num w:numId="81">
    <w:abstractNumId w:val="23"/>
  </w:num>
  <w:num w:numId="82">
    <w:abstractNumId w:val="13"/>
  </w:num>
  <w:num w:numId="83">
    <w:abstractNumId w:val="34"/>
  </w:num>
  <w:num w:numId="84">
    <w:abstractNumId w:val="60"/>
  </w:num>
  <w:num w:numId="85">
    <w:abstractNumId w:val="31"/>
  </w:num>
  <w:num w:numId="86">
    <w:abstractNumId w:val="95"/>
  </w:num>
  <w:num w:numId="87">
    <w:abstractNumId w:val="3"/>
  </w:num>
  <w:num w:numId="88">
    <w:abstractNumId w:val="89"/>
  </w:num>
  <w:num w:numId="89">
    <w:abstractNumId w:val="1"/>
  </w:num>
  <w:num w:numId="90">
    <w:abstractNumId w:val="111"/>
  </w:num>
  <w:num w:numId="91">
    <w:abstractNumId w:val="112"/>
  </w:num>
  <w:num w:numId="92">
    <w:abstractNumId w:val="73"/>
  </w:num>
  <w:num w:numId="93">
    <w:abstractNumId w:val="81"/>
  </w:num>
  <w:num w:numId="94">
    <w:abstractNumId w:val="18"/>
  </w:num>
  <w:num w:numId="95">
    <w:abstractNumId w:val="27"/>
  </w:num>
  <w:num w:numId="96">
    <w:abstractNumId w:val="116"/>
  </w:num>
  <w:num w:numId="97">
    <w:abstractNumId w:val="124"/>
  </w:num>
  <w:num w:numId="98">
    <w:abstractNumId w:val="6"/>
  </w:num>
  <w:num w:numId="99">
    <w:abstractNumId w:val="65"/>
  </w:num>
  <w:num w:numId="100">
    <w:abstractNumId w:val="21"/>
  </w:num>
  <w:num w:numId="101">
    <w:abstractNumId w:val="80"/>
  </w:num>
  <w:num w:numId="102">
    <w:abstractNumId w:val="72"/>
  </w:num>
  <w:num w:numId="103">
    <w:abstractNumId w:val="38"/>
  </w:num>
  <w:num w:numId="104">
    <w:abstractNumId w:val="37"/>
  </w:num>
  <w:num w:numId="105">
    <w:abstractNumId w:val="99"/>
  </w:num>
  <w:num w:numId="106">
    <w:abstractNumId w:val="52"/>
  </w:num>
  <w:num w:numId="107">
    <w:abstractNumId w:val="45"/>
  </w:num>
  <w:num w:numId="108">
    <w:abstractNumId w:val="83"/>
  </w:num>
  <w:num w:numId="109">
    <w:abstractNumId w:val="19"/>
  </w:num>
  <w:num w:numId="110">
    <w:abstractNumId w:val="9"/>
  </w:num>
  <w:num w:numId="111">
    <w:abstractNumId w:val="48"/>
  </w:num>
  <w:num w:numId="112">
    <w:abstractNumId w:val="0"/>
  </w:num>
  <w:num w:numId="113">
    <w:abstractNumId w:val="91"/>
  </w:num>
  <w:num w:numId="114">
    <w:abstractNumId w:val="32"/>
  </w:num>
  <w:num w:numId="115">
    <w:abstractNumId w:val="51"/>
  </w:num>
  <w:num w:numId="116">
    <w:abstractNumId w:val="57"/>
  </w:num>
  <w:num w:numId="117">
    <w:abstractNumId w:val="46"/>
  </w:num>
  <w:num w:numId="118">
    <w:abstractNumId w:val="77"/>
  </w:num>
  <w:num w:numId="119">
    <w:abstractNumId w:val="22"/>
  </w:num>
  <w:num w:numId="120">
    <w:abstractNumId w:val="40"/>
  </w:num>
  <w:num w:numId="121">
    <w:abstractNumId w:val="74"/>
  </w:num>
  <w:num w:numId="122">
    <w:abstractNumId w:val="35"/>
  </w:num>
  <w:num w:numId="123">
    <w:abstractNumId w:val="50"/>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54"/>
  </w:num>
  <w:num w:numId="131">
    <w:abstractNumId w:val="63"/>
  </w:num>
  <w:num w:numId="132">
    <w:abstractNumId w:val="54"/>
  </w:num>
  <w:num w:numId="133">
    <w:abstractNumId w:val="26"/>
  </w:num>
  <w:num w:numId="134">
    <w:abstractNumId w:val="26"/>
    <w:lvlOverride w:ilvl="0">
      <w:startOverride w:val="3"/>
    </w:lvlOverride>
    <w:lvlOverride w:ilvl="1">
      <w:startOverride w:val="2"/>
    </w:lvlOverride>
  </w:num>
  <w:num w:numId="135">
    <w:abstractNumId w:val="26"/>
  </w:num>
  <w:num w:numId="136">
    <w:abstractNumId w:val="54"/>
  </w:num>
  <w:num w:numId="137">
    <w:abstractNumId w:val="54"/>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54"/>
  </w:num>
  <w:num w:numId="145">
    <w:abstractNumId w:val="26"/>
  </w:num>
  <w:num w:numId="146">
    <w:abstractNumId w:val="26"/>
  </w:num>
  <w:num w:numId="147">
    <w:abstractNumId w:val="26"/>
  </w:num>
  <w:num w:numId="148">
    <w:abstractNumId w:val="54"/>
  </w:num>
  <w:num w:numId="149">
    <w:abstractNumId w:val="26"/>
  </w:num>
  <w:num w:numId="150">
    <w:abstractNumId w:val="26"/>
  </w:num>
  <w:num w:numId="151">
    <w:abstractNumId w:val="54"/>
  </w:num>
  <w:num w:numId="152">
    <w:abstractNumId w:val="26"/>
  </w:num>
  <w:num w:numId="153">
    <w:abstractNumId w:val="26"/>
  </w:num>
  <w:num w:numId="154">
    <w:abstractNumId w:val="26"/>
  </w:num>
  <w:num w:numId="155">
    <w:abstractNumId w:val="54"/>
  </w:num>
  <w:num w:numId="156">
    <w:abstractNumId w:val="26"/>
  </w:num>
  <w:num w:numId="157">
    <w:abstractNumId w:val="54"/>
  </w:num>
  <w:num w:numId="158">
    <w:abstractNumId w:val="54"/>
  </w:num>
  <w:num w:numId="159">
    <w:abstractNumId w:val="26"/>
    <w:lvlOverride w:ilvl="0">
      <w:startOverride w:val="6"/>
    </w:lvlOverride>
    <w:lvlOverride w:ilvl="1">
      <w:startOverride w:val="1"/>
    </w:lvlOverride>
  </w:num>
  <w:num w:numId="160">
    <w:abstractNumId w:val="54"/>
  </w:num>
  <w:num w:numId="161">
    <w:abstractNumId w:val="54"/>
  </w:num>
  <w:num w:numId="162">
    <w:abstractNumId w:val="54"/>
  </w:num>
  <w:num w:numId="163">
    <w:abstractNumId w:val="54"/>
  </w:num>
  <w:num w:numId="164">
    <w:abstractNumId w:val="26"/>
    <w:lvlOverride w:ilvl="0">
      <w:startOverride w:val="7"/>
    </w:lvlOverride>
    <w:lvlOverride w:ilvl="1">
      <w:startOverride w:val="1"/>
    </w:lvlOverride>
  </w:num>
  <w:num w:numId="165">
    <w:abstractNumId w:val="54"/>
  </w:num>
  <w:num w:numId="166">
    <w:abstractNumId w:val="54"/>
  </w:num>
  <w:num w:numId="167">
    <w:abstractNumId w:val="54"/>
  </w:num>
  <w:num w:numId="168">
    <w:abstractNumId w:val="54"/>
  </w:num>
  <w:num w:numId="169">
    <w:abstractNumId w:val="26"/>
    <w:lvlOverride w:ilvl="0">
      <w:startOverride w:val="8"/>
    </w:lvlOverride>
    <w:lvlOverride w:ilvl="1">
      <w:startOverride w:val="1"/>
    </w:lvlOverride>
    <w:lvlOverride w:ilvl="2">
      <w:startOverride w:val="1"/>
    </w:lvlOverride>
  </w:num>
  <w:num w:numId="170">
    <w:abstractNumId w:val="26"/>
    <w:lvlOverride w:ilvl="0">
      <w:startOverride w:val="8"/>
    </w:lvlOverride>
    <w:lvlOverride w:ilvl="1">
      <w:startOverride w:val="1"/>
    </w:lvlOverride>
    <w:lvlOverride w:ilvl="2">
      <w:startOverride w:val="1"/>
    </w:lvlOverride>
  </w:num>
  <w:num w:numId="171">
    <w:abstractNumId w:val="26"/>
    <w:lvlOverride w:ilvl="0">
      <w:startOverride w:val="8"/>
    </w:lvlOverride>
    <w:lvlOverride w:ilvl="1">
      <w:startOverride w:val="1"/>
    </w:lvlOverride>
    <w:lvlOverride w:ilvl="2">
      <w:startOverride w:val="1"/>
    </w:lvlOverride>
  </w:num>
  <w:num w:numId="172">
    <w:abstractNumId w:val="26"/>
    <w:lvlOverride w:ilvl="0">
      <w:startOverride w:val="8"/>
    </w:lvlOverride>
    <w:lvlOverride w:ilvl="1">
      <w:startOverride w:val="1"/>
    </w:lvlOverride>
    <w:lvlOverride w:ilvl="2">
      <w:startOverride w:val="1"/>
    </w:lvlOverride>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54"/>
  </w:num>
  <w:num w:numId="182">
    <w:abstractNumId w:val="26"/>
    <w:lvlOverride w:ilvl="0">
      <w:startOverride w:val="8"/>
    </w:lvlOverride>
    <w:lvlOverride w:ilvl="1">
      <w:startOverride w:val="2"/>
    </w:lvlOverride>
    <w:lvlOverride w:ilvl="2">
      <w:startOverride w:val="1"/>
    </w:lvlOverride>
  </w:num>
  <w:num w:numId="183">
    <w:abstractNumId w:val="26"/>
    <w:lvlOverride w:ilvl="0">
      <w:startOverride w:val="8"/>
    </w:lvlOverride>
    <w:lvlOverride w:ilvl="1">
      <w:startOverride w:val="1"/>
    </w:lvlOverride>
    <w:lvlOverride w:ilvl="2">
      <w:startOverride w:val="1"/>
    </w:lvlOverride>
  </w:num>
  <w:num w:numId="184">
    <w:abstractNumId w:val="26"/>
  </w:num>
  <w:num w:numId="185">
    <w:abstractNumId w:val="26"/>
    <w:lvlOverride w:ilvl="0">
      <w:startOverride w:val="8"/>
    </w:lvlOverride>
    <w:lvlOverride w:ilvl="1">
      <w:startOverride w:val="2"/>
    </w:lvlOverride>
    <w:lvlOverride w:ilvl="2">
      <w:startOverride w:val="1"/>
    </w:lvlOverride>
  </w:num>
  <w:num w:numId="186">
    <w:abstractNumId w:val="26"/>
    <w:lvlOverride w:ilvl="0">
      <w:startOverride w:val="8"/>
    </w:lvlOverride>
    <w:lvlOverride w:ilvl="1">
      <w:startOverride w:val="1"/>
    </w:lvlOverride>
    <w:lvlOverride w:ilvl="2">
      <w:startOverride w:val="1"/>
    </w:lvlOverride>
  </w:num>
  <w:num w:numId="187">
    <w:abstractNumId w:val="26"/>
    <w:lvlOverride w:ilvl="0">
      <w:startOverride w:val="8"/>
    </w:lvlOverride>
    <w:lvlOverride w:ilvl="1">
      <w:startOverride w:val="1"/>
    </w:lvlOverride>
    <w:lvlOverride w:ilvl="2">
      <w:startOverride w:val="1"/>
    </w:lvlOverride>
  </w:num>
  <w:num w:numId="188">
    <w:abstractNumId w:val="26"/>
  </w:num>
  <w:num w:numId="189">
    <w:abstractNumId w:val="26"/>
    <w:lvlOverride w:ilvl="0">
      <w:startOverride w:val="8"/>
    </w:lvlOverride>
    <w:lvlOverride w:ilvl="1">
      <w:startOverride w:val="1"/>
    </w:lvlOverride>
    <w:lvlOverride w:ilvl="2">
      <w:startOverride w:val="1"/>
    </w:lvlOverride>
  </w:num>
  <w:num w:numId="190">
    <w:abstractNumId w:val="26"/>
    <w:lvlOverride w:ilvl="0">
      <w:startOverride w:val="8"/>
    </w:lvlOverride>
    <w:lvlOverride w:ilvl="1">
      <w:startOverride w:val="1"/>
    </w:lvlOverride>
    <w:lvlOverride w:ilvl="2">
      <w:startOverride w:val="1"/>
    </w:lvlOverride>
  </w:num>
  <w:num w:numId="191">
    <w:abstractNumId w:val="26"/>
  </w:num>
  <w:num w:numId="192">
    <w:abstractNumId w:val="26"/>
    <w:lvlOverride w:ilvl="0">
      <w:startOverride w:val="8"/>
    </w:lvlOverride>
    <w:lvlOverride w:ilvl="1">
      <w:startOverride w:val="1"/>
    </w:lvlOverride>
    <w:lvlOverride w:ilvl="2">
      <w:startOverride w:val="1"/>
    </w:lvlOverride>
  </w:num>
  <w:num w:numId="193">
    <w:abstractNumId w:val="26"/>
  </w:num>
  <w:num w:numId="194">
    <w:abstractNumId w:val="26"/>
    <w:lvlOverride w:ilvl="0">
      <w:startOverride w:val="8"/>
    </w:lvlOverride>
    <w:lvlOverride w:ilvl="1">
      <w:startOverride w:val="1"/>
    </w:lvlOverride>
    <w:lvlOverride w:ilvl="2">
      <w:startOverride w:val="1"/>
    </w:lvlOverride>
  </w:num>
  <w:num w:numId="195">
    <w:abstractNumId w:val="26"/>
  </w:num>
  <w:num w:numId="196">
    <w:abstractNumId w:val="26"/>
  </w:num>
  <w:num w:numId="197">
    <w:abstractNumId w:val="26"/>
  </w:num>
  <w:num w:numId="198">
    <w:abstractNumId w:val="26"/>
  </w:num>
  <w:num w:numId="199">
    <w:abstractNumId w:val="26"/>
  </w:num>
  <w:num w:numId="200">
    <w:abstractNumId w:val="26"/>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 w:numId="209">
    <w:abstractNumId w:val="26"/>
    <w:lvlOverride w:ilvl="0">
      <w:startOverride w:val="8"/>
    </w:lvlOverride>
    <w:lvlOverride w:ilvl="1">
      <w:startOverride w:val="2"/>
    </w:lvlOverride>
    <w:lvlOverride w:ilvl="2">
      <w:startOverride w:val="7"/>
    </w:lvlOverride>
  </w:num>
  <w:num w:numId="210">
    <w:abstractNumId w:val="26"/>
  </w:num>
  <w:num w:numId="211">
    <w:abstractNumId w:val="26"/>
  </w:num>
  <w:num w:numId="212">
    <w:abstractNumId w:val="26"/>
  </w:num>
  <w:num w:numId="213">
    <w:abstractNumId w:val="26"/>
  </w:num>
  <w:num w:numId="214">
    <w:abstractNumId w:val="26"/>
  </w:num>
  <w:num w:numId="215">
    <w:abstractNumId w:val="26"/>
  </w:num>
  <w:num w:numId="216">
    <w:abstractNumId w:val="26"/>
  </w:num>
  <w:num w:numId="217">
    <w:abstractNumId w:val="26"/>
  </w:num>
  <w:num w:numId="218">
    <w:abstractNumId w:val="26"/>
  </w:num>
  <w:num w:numId="219">
    <w:abstractNumId w:val="26"/>
  </w:num>
  <w:num w:numId="220">
    <w:abstractNumId w:val="26"/>
  </w:num>
  <w:num w:numId="221">
    <w:abstractNumId w:val="26"/>
  </w:num>
  <w:num w:numId="222">
    <w:abstractNumId w:val="26"/>
  </w:num>
  <w:num w:numId="223">
    <w:abstractNumId w:val="26"/>
  </w:num>
  <w:num w:numId="224">
    <w:abstractNumId w:val="26"/>
  </w:num>
  <w:num w:numId="225">
    <w:abstractNumId w:val="26"/>
  </w:num>
  <w:num w:numId="226">
    <w:abstractNumId w:val="54"/>
  </w:num>
  <w:num w:numId="227">
    <w:abstractNumId w:val="54"/>
  </w:num>
  <w:num w:numId="228">
    <w:abstractNumId w:val="54"/>
  </w:num>
  <w:num w:numId="229">
    <w:abstractNumId w:val="26"/>
  </w:num>
  <w:num w:numId="230">
    <w:abstractNumId w:val="26"/>
  </w:num>
  <w:num w:numId="231">
    <w:abstractNumId w:val="54"/>
  </w:num>
  <w:num w:numId="232">
    <w:abstractNumId w:val="26"/>
  </w:num>
  <w:num w:numId="233">
    <w:abstractNumId w:val="26"/>
  </w:num>
  <w:num w:numId="234">
    <w:abstractNumId w:val="54"/>
  </w:num>
  <w:num w:numId="235">
    <w:abstractNumId w:val="26"/>
    <w:lvlOverride w:ilvl="0">
      <w:startOverride w:val="10"/>
    </w:lvlOverride>
    <w:lvlOverride w:ilvl="1">
      <w:startOverride w:val="1"/>
    </w:lvlOverride>
  </w:num>
  <w:num w:numId="236">
    <w:abstractNumId w:val="54"/>
  </w:num>
  <w:num w:numId="237">
    <w:abstractNumId w:val="54"/>
  </w:num>
  <w:num w:numId="238">
    <w:abstractNumId w:val="54"/>
  </w:num>
  <w:num w:numId="239">
    <w:abstractNumId w:val="26"/>
    <w:lvlOverride w:ilvl="0">
      <w:startOverride w:val="11"/>
    </w:lvlOverride>
    <w:lvlOverride w:ilvl="1">
      <w:startOverride w:val="1"/>
    </w:lvlOverride>
  </w:num>
  <w:num w:numId="240">
    <w:abstractNumId w:val="54"/>
  </w:num>
  <w:num w:numId="241">
    <w:abstractNumId w:val="54"/>
  </w:num>
  <w:num w:numId="242">
    <w:abstractNumId w:val="54"/>
  </w:num>
  <w:num w:numId="243">
    <w:abstractNumId w:val="54"/>
  </w:num>
  <w:num w:numId="244">
    <w:abstractNumId w:val="54"/>
  </w:num>
  <w:num w:numId="245">
    <w:abstractNumId w:val="54"/>
  </w:num>
  <w:num w:numId="246">
    <w:abstractNumId w:val="54"/>
  </w:num>
  <w:num w:numId="247">
    <w:abstractNumId w:val="26"/>
    <w:lvlOverride w:ilvl="0">
      <w:startOverride w:val="2"/>
    </w:lvlOverride>
    <w:lvlOverride w:ilvl="1">
      <w:startOverride w:val="1"/>
    </w:lvlOverride>
  </w:num>
  <w:num w:numId="248">
    <w:abstractNumId w:val="54"/>
  </w:num>
  <w:num w:numId="249">
    <w:abstractNumId w:val="54"/>
  </w:num>
  <w:num w:numId="250">
    <w:abstractNumId w:val="54"/>
  </w:num>
  <w:num w:numId="251">
    <w:abstractNumId w:val="54"/>
  </w:num>
  <w:num w:numId="252">
    <w:abstractNumId w:val="54"/>
  </w:num>
  <w:num w:numId="253">
    <w:abstractNumId w:val="7"/>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2F"/>
    <w:rsid w:val="00010312"/>
    <w:rsid w:val="000425AA"/>
    <w:rsid w:val="0005065C"/>
    <w:rsid w:val="000C4218"/>
    <w:rsid w:val="000C65F3"/>
    <w:rsid w:val="00147101"/>
    <w:rsid w:val="00156207"/>
    <w:rsid w:val="001A2061"/>
    <w:rsid w:val="001C53ED"/>
    <w:rsid w:val="00235DD7"/>
    <w:rsid w:val="002857F3"/>
    <w:rsid w:val="00295B44"/>
    <w:rsid w:val="002F2248"/>
    <w:rsid w:val="00301B91"/>
    <w:rsid w:val="0031088D"/>
    <w:rsid w:val="00316388"/>
    <w:rsid w:val="003873A4"/>
    <w:rsid w:val="003D048C"/>
    <w:rsid w:val="003F3E2F"/>
    <w:rsid w:val="004047EE"/>
    <w:rsid w:val="004054FE"/>
    <w:rsid w:val="00417C27"/>
    <w:rsid w:val="0043472C"/>
    <w:rsid w:val="0043544B"/>
    <w:rsid w:val="00471260"/>
    <w:rsid w:val="004A00C7"/>
    <w:rsid w:val="004C7828"/>
    <w:rsid w:val="004F3C77"/>
    <w:rsid w:val="005872D2"/>
    <w:rsid w:val="00607549"/>
    <w:rsid w:val="00632E60"/>
    <w:rsid w:val="00666715"/>
    <w:rsid w:val="00673539"/>
    <w:rsid w:val="0069779F"/>
    <w:rsid w:val="006C1575"/>
    <w:rsid w:val="00716E4D"/>
    <w:rsid w:val="00721CFA"/>
    <w:rsid w:val="00765ACC"/>
    <w:rsid w:val="0078405B"/>
    <w:rsid w:val="007957ED"/>
    <w:rsid w:val="007C1E81"/>
    <w:rsid w:val="007D0193"/>
    <w:rsid w:val="007D2E9D"/>
    <w:rsid w:val="007E4755"/>
    <w:rsid w:val="007E5714"/>
    <w:rsid w:val="00811A5B"/>
    <w:rsid w:val="008C3240"/>
    <w:rsid w:val="008E744C"/>
    <w:rsid w:val="00906F31"/>
    <w:rsid w:val="00941D83"/>
    <w:rsid w:val="00976C47"/>
    <w:rsid w:val="009C7DC6"/>
    <w:rsid w:val="009D268E"/>
    <w:rsid w:val="009E13AB"/>
    <w:rsid w:val="009E6ACF"/>
    <w:rsid w:val="009F7F8C"/>
    <w:rsid w:val="00A3729C"/>
    <w:rsid w:val="00A4093F"/>
    <w:rsid w:val="00A67DE2"/>
    <w:rsid w:val="00AE5270"/>
    <w:rsid w:val="00B4225A"/>
    <w:rsid w:val="00B86CDA"/>
    <w:rsid w:val="00BA0601"/>
    <w:rsid w:val="00BC53A2"/>
    <w:rsid w:val="00BE345F"/>
    <w:rsid w:val="00C17B6E"/>
    <w:rsid w:val="00C22B3F"/>
    <w:rsid w:val="00C52456"/>
    <w:rsid w:val="00C96EF6"/>
    <w:rsid w:val="00CB0FD7"/>
    <w:rsid w:val="00CB1946"/>
    <w:rsid w:val="00CF0744"/>
    <w:rsid w:val="00D03E6D"/>
    <w:rsid w:val="00D15101"/>
    <w:rsid w:val="00D25EBC"/>
    <w:rsid w:val="00D277B3"/>
    <w:rsid w:val="00D27F2C"/>
    <w:rsid w:val="00D759B2"/>
    <w:rsid w:val="00D77E65"/>
    <w:rsid w:val="00D80EBB"/>
    <w:rsid w:val="00DF1BC6"/>
    <w:rsid w:val="00E07124"/>
    <w:rsid w:val="00E75E7B"/>
    <w:rsid w:val="00EE2172"/>
    <w:rsid w:val="00EF77B1"/>
    <w:rsid w:val="00F01734"/>
    <w:rsid w:val="00F12079"/>
    <w:rsid w:val="00F51E4F"/>
    <w:rsid w:val="00F76D23"/>
    <w:rsid w:val="00FA7749"/>
    <w:rsid w:val="00FC2A93"/>
    <w:rsid w:val="00FD2A01"/>
    <w:rsid w:val="00FD6581"/>
    <w:rsid w:val="00FE471E"/>
    <w:rsid w:val="00FE5149"/>
    <w:rsid w:val="00FF19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1DB42"/>
  <w15:docId w15:val="{CEC346A7-0E8D-CF44-B7FB-D2E5C5BB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7E5714"/>
    <w:pPr>
      <w:keepNext/>
      <w:keepLines/>
      <w:numPr>
        <w:numId w:val="124"/>
      </w:numPr>
      <w:spacing w:before="240"/>
      <w:outlineLvl w:val="0"/>
    </w:pPr>
    <w:rPr>
      <w:rFonts w:eastAsia="Cambria" w:cs="Cambria"/>
      <w:b/>
      <w:sz w:val="28"/>
      <w:szCs w:val="28"/>
    </w:rPr>
  </w:style>
  <w:style w:type="paragraph" w:styleId="Heading2">
    <w:name w:val="heading 2"/>
    <w:basedOn w:val="Normal"/>
    <w:next w:val="Normal"/>
    <w:uiPriority w:val="9"/>
    <w:unhideWhenUsed/>
    <w:qFormat/>
    <w:rsid w:val="007E5714"/>
    <w:pPr>
      <w:keepNext/>
      <w:keepLines/>
      <w:numPr>
        <w:ilvl w:val="1"/>
        <w:numId w:val="63"/>
      </w:numPr>
      <w:spacing w:before="120" w:after="240"/>
      <w:outlineLvl w:val="1"/>
    </w:pPr>
    <w:rPr>
      <w:b/>
      <w:color w:val="000000"/>
    </w:rPr>
  </w:style>
  <w:style w:type="paragraph" w:styleId="Heading3">
    <w:name w:val="heading 3"/>
    <w:basedOn w:val="Normal"/>
    <w:next w:val="Normal"/>
    <w:uiPriority w:val="9"/>
    <w:unhideWhenUsed/>
    <w:qFormat/>
    <w:rsid w:val="00721CFA"/>
    <w:pPr>
      <w:keepNext/>
      <w:keepLines/>
      <w:numPr>
        <w:ilvl w:val="2"/>
        <w:numId w:val="124"/>
      </w:numPr>
      <w:spacing w:before="200"/>
      <w:outlineLvl w:val="2"/>
    </w:pPr>
    <w:rPr>
      <w:rFonts w:eastAsia="Calibri" w:cs="Calibri"/>
      <w:i/>
    </w:rPr>
  </w:style>
  <w:style w:type="paragraph" w:styleId="Heading4">
    <w:name w:val="heading 4"/>
    <w:basedOn w:val="Normal"/>
    <w:next w:val="Normal"/>
    <w:uiPriority w:val="9"/>
    <w:unhideWhenUsed/>
    <w:qFormat/>
    <w:rsid w:val="00EF77B1"/>
    <w:pPr>
      <w:keepNext/>
      <w:keepLines/>
      <w:spacing w:before="200"/>
      <w:ind w:left="864" w:hanging="864"/>
      <w:outlineLvl w:val="3"/>
    </w:pPr>
    <w:rPr>
      <w:rFonts w:eastAsia="Calibri"/>
      <w:i/>
      <w:color w:val="000000" w:themeColor="text1"/>
    </w:rPr>
  </w:style>
  <w:style w:type="paragraph" w:styleId="Heading5">
    <w:name w:val="heading 5"/>
    <w:basedOn w:val="Normal"/>
    <w:next w:val="Normal"/>
    <w:uiPriority w:val="9"/>
    <w:semiHidden/>
    <w:unhideWhenUsed/>
    <w:qFormat/>
    <w:pPr>
      <w:keepNext/>
      <w:keepLines/>
      <w:spacing w:before="40" w:line="264" w:lineRule="auto"/>
      <w:ind w:left="1008" w:hanging="1008"/>
      <w:outlineLvl w:val="4"/>
    </w:pPr>
    <w:rPr>
      <w:rFonts w:ascii="Calibri" w:eastAsia="Calibri" w:hAnsi="Calibri" w:cs="Calibri"/>
      <w:color w:val="44546A"/>
      <w:sz w:val="22"/>
      <w:szCs w:val="22"/>
    </w:rPr>
  </w:style>
  <w:style w:type="paragraph" w:styleId="Heading6">
    <w:name w:val="heading 6"/>
    <w:basedOn w:val="Normal"/>
    <w:next w:val="Normal"/>
    <w:uiPriority w:val="9"/>
    <w:semiHidden/>
    <w:unhideWhenUsed/>
    <w:qFormat/>
    <w:pPr>
      <w:keepNext/>
      <w:keepLines/>
      <w:spacing w:before="40" w:line="264" w:lineRule="auto"/>
      <w:ind w:left="1152" w:hanging="1152"/>
      <w:outlineLvl w:val="5"/>
    </w:pPr>
    <w:rPr>
      <w:rFonts w:ascii="Calibri" w:eastAsia="Calibri" w:hAnsi="Calibri" w:cs="Calibri"/>
      <w:i/>
      <w:color w:val="44546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5B9BD5"/>
      </w:pBdr>
      <w:spacing w:after="300"/>
    </w:pPr>
    <w:rPr>
      <w:rFonts w:ascii="Calibri" w:eastAsia="Calibri" w:hAnsi="Calibri" w:cs="Calibri"/>
      <w:color w:val="323E4F"/>
      <w:sz w:val="52"/>
      <w:szCs w:val="52"/>
    </w:rPr>
  </w:style>
  <w:style w:type="paragraph" w:styleId="Subtitle">
    <w:name w:val="Subtitle"/>
    <w:basedOn w:val="Normal"/>
    <w:next w:val="Normal"/>
    <w:uiPriority w:val="11"/>
    <w:qFormat/>
    <w:rPr>
      <w:color w:val="5A5A5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43" w:type="dxa"/>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1260"/>
    <w:rPr>
      <w:sz w:val="18"/>
      <w:szCs w:val="18"/>
    </w:rPr>
  </w:style>
  <w:style w:type="character" w:customStyle="1" w:styleId="BalloonTextChar">
    <w:name w:val="Balloon Text Char"/>
    <w:basedOn w:val="DefaultParagraphFont"/>
    <w:link w:val="BalloonText"/>
    <w:uiPriority w:val="99"/>
    <w:semiHidden/>
    <w:rsid w:val="00471260"/>
    <w:rPr>
      <w:sz w:val="18"/>
      <w:szCs w:val="18"/>
    </w:rPr>
  </w:style>
  <w:style w:type="paragraph" w:styleId="TOC2">
    <w:name w:val="toc 2"/>
    <w:basedOn w:val="Normal"/>
    <w:next w:val="Normal"/>
    <w:autoRedefine/>
    <w:uiPriority w:val="39"/>
    <w:unhideWhenUsed/>
    <w:rsid w:val="00811A5B"/>
    <w:pPr>
      <w:tabs>
        <w:tab w:val="left" w:pos="1200"/>
        <w:tab w:val="right" w:pos="9350"/>
      </w:tabs>
      <w:spacing w:after="100"/>
      <w:ind w:left="240"/>
    </w:pPr>
  </w:style>
  <w:style w:type="paragraph" w:styleId="TOC3">
    <w:name w:val="toc 3"/>
    <w:basedOn w:val="Normal"/>
    <w:next w:val="Normal"/>
    <w:autoRedefine/>
    <w:uiPriority w:val="39"/>
    <w:unhideWhenUsed/>
    <w:rsid w:val="00C22B3F"/>
    <w:pPr>
      <w:tabs>
        <w:tab w:val="left" w:pos="1440"/>
        <w:tab w:val="right" w:pos="9350"/>
      </w:tabs>
      <w:spacing w:after="100"/>
      <w:ind w:left="480"/>
    </w:pPr>
    <w:rPr>
      <w:rFonts w:eastAsia="Arial"/>
      <w:noProof/>
    </w:rPr>
  </w:style>
  <w:style w:type="paragraph" w:styleId="TOC1">
    <w:name w:val="toc 1"/>
    <w:basedOn w:val="Normal"/>
    <w:next w:val="Normal"/>
    <w:autoRedefine/>
    <w:uiPriority w:val="39"/>
    <w:unhideWhenUsed/>
    <w:rsid w:val="00811A5B"/>
    <w:pPr>
      <w:tabs>
        <w:tab w:val="left" w:pos="480"/>
        <w:tab w:val="right" w:pos="9350"/>
      </w:tabs>
      <w:spacing w:after="100"/>
    </w:pPr>
  </w:style>
  <w:style w:type="character" w:styleId="Hyperlink">
    <w:name w:val="Hyperlink"/>
    <w:basedOn w:val="DefaultParagraphFont"/>
    <w:uiPriority w:val="99"/>
    <w:unhideWhenUsed/>
    <w:rsid w:val="00471260"/>
    <w:rPr>
      <w:color w:val="0000FF" w:themeColor="hyperlink"/>
      <w:u w:val="single"/>
    </w:rPr>
  </w:style>
  <w:style w:type="paragraph" w:styleId="Revision">
    <w:name w:val="Revision"/>
    <w:hidden/>
    <w:uiPriority w:val="99"/>
    <w:semiHidden/>
    <w:rsid w:val="00D77E65"/>
    <w:pPr>
      <w:jc w:val="left"/>
    </w:pPr>
  </w:style>
  <w:style w:type="paragraph" w:styleId="Header">
    <w:name w:val="header"/>
    <w:basedOn w:val="Normal"/>
    <w:link w:val="HeaderChar"/>
    <w:uiPriority w:val="99"/>
    <w:unhideWhenUsed/>
    <w:rsid w:val="009F7F8C"/>
    <w:pPr>
      <w:tabs>
        <w:tab w:val="center" w:pos="4536"/>
        <w:tab w:val="right" w:pos="9072"/>
      </w:tabs>
    </w:pPr>
  </w:style>
  <w:style w:type="character" w:customStyle="1" w:styleId="HeaderChar">
    <w:name w:val="Header Char"/>
    <w:basedOn w:val="DefaultParagraphFont"/>
    <w:link w:val="Header"/>
    <w:uiPriority w:val="99"/>
    <w:rsid w:val="009F7F8C"/>
  </w:style>
  <w:style w:type="paragraph" w:styleId="CommentSubject">
    <w:name w:val="annotation subject"/>
    <w:basedOn w:val="CommentText"/>
    <w:next w:val="CommentText"/>
    <w:link w:val="CommentSubjectChar"/>
    <w:uiPriority w:val="99"/>
    <w:semiHidden/>
    <w:unhideWhenUsed/>
    <w:rsid w:val="009E6ACF"/>
    <w:rPr>
      <w:b/>
      <w:bCs/>
    </w:rPr>
  </w:style>
  <w:style w:type="character" w:customStyle="1" w:styleId="CommentSubjectChar">
    <w:name w:val="Comment Subject Char"/>
    <w:basedOn w:val="CommentTextChar"/>
    <w:link w:val="CommentSubject"/>
    <w:uiPriority w:val="99"/>
    <w:semiHidden/>
    <w:rsid w:val="009E6ACF"/>
    <w:rPr>
      <w:b/>
      <w:bCs/>
      <w:sz w:val="20"/>
      <w:szCs w:val="20"/>
    </w:rPr>
  </w:style>
  <w:style w:type="paragraph" w:styleId="ListParagraph">
    <w:name w:val="List Paragraph"/>
    <w:basedOn w:val="Normal"/>
    <w:uiPriority w:val="34"/>
    <w:qFormat/>
    <w:rsid w:val="00D15101"/>
    <w:pPr>
      <w:ind w:left="720"/>
      <w:contextualSpacing/>
    </w:pPr>
  </w:style>
  <w:style w:type="paragraph" w:styleId="TOC4">
    <w:name w:val="toc 4"/>
    <w:basedOn w:val="Normal"/>
    <w:next w:val="Normal"/>
    <w:autoRedefine/>
    <w:uiPriority w:val="39"/>
    <w:unhideWhenUsed/>
    <w:rsid w:val="00D277B3"/>
    <w:pPr>
      <w:spacing w:after="100" w:line="259" w:lineRule="auto"/>
      <w:ind w:left="660"/>
      <w:jc w:val="left"/>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D277B3"/>
    <w:pPr>
      <w:spacing w:after="100" w:line="259" w:lineRule="auto"/>
      <w:ind w:left="880"/>
      <w:jc w:val="left"/>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D277B3"/>
    <w:pPr>
      <w:spacing w:after="100" w:line="259" w:lineRule="auto"/>
      <w:ind w:left="1100"/>
      <w:jc w:val="left"/>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D277B3"/>
    <w:pPr>
      <w:spacing w:after="100" w:line="259" w:lineRule="auto"/>
      <w:ind w:left="1320"/>
      <w:jc w:val="left"/>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D277B3"/>
    <w:pPr>
      <w:spacing w:after="100" w:line="259" w:lineRule="auto"/>
      <w:ind w:left="1540"/>
      <w:jc w:val="left"/>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D277B3"/>
    <w:pPr>
      <w:spacing w:after="100" w:line="259" w:lineRule="auto"/>
      <w:ind w:left="1760"/>
      <w:jc w:val="left"/>
    </w:pPr>
    <w:rPr>
      <w:rFonts w:asciiTheme="minorHAnsi" w:eastAsiaTheme="minorEastAsia" w:hAnsiTheme="minorHAnsi" w:cstheme="minorBidi"/>
      <w:sz w:val="22"/>
      <w:szCs w:val="22"/>
      <w:lang w:eastAsia="en-US"/>
    </w:rPr>
  </w:style>
  <w:style w:type="character" w:styleId="UnresolvedMention">
    <w:name w:val="Unresolved Mention"/>
    <w:basedOn w:val="DefaultParagraphFont"/>
    <w:uiPriority w:val="99"/>
    <w:semiHidden/>
    <w:unhideWhenUsed/>
    <w:rsid w:val="00D277B3"/>
    <w:rPr>
      <w:color w:val="605E5C"/>
      <w:shd w:val="clear" w:color="auto" w:fill="E1DFDD"/>
    </w:rPr>
  </w:style>
  <w:style w:type="character" w:styleId="FollowedHyperlink">
    <w:name w:val="FollowedHyperlink"/>
    <w:basedOn w:val="DefaultParagraphFont"/>
    <w:uiPriority w:val="99"/>
    <w:semiHidden/>
    <w:unhideWhenUsed/>
    <w:rsid w:val="00295B44"/>
    <w:rPr>
      <w:color w:val="800080" w:themeColor="followedHyperlink"/>
      <w:u w:val="single"/>
    </w:rPr>
  </w:style>
  <w:style w:type="paragraph" w:styleId="TOCHeading">
    <w:name w:val="TOC Heading"/>
    <w:basedOn w:val="Heading1"/>
    <w:next w:val="Normal"/>
    <w:uiPriority w:val="39"/>
    <w:unhideWhenUsed/>
    <w:qFormat/>
    <w:rsid w:val="00295B44"/>
    <w:pPr>
      <w:numPr>
        <w:numId w:val="0"/>
      </w:numPr>
      <w:spacing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7EA3DE823DC489E44BF4CD2C2AF9F" ma:contentTypeVersion="13" ma:contentTypeDescription="Create a new document." ma:contentTypeScope="" ma:versionID="cc14ab3761cc8d4dcc883315b3aa0f34">
  <xsd:schema xmlns:xsd="http://www.w3.org/2001/XMLSchema" xmlns:xs="http://www.w3.org/2001/XMLSchema" xmlns:p="http://schemas.microsoft.com/office/2006/metadata/properties" xmlns:ns3="543abfbf-1b39-4535-8b1b-c72a4cdaa484" xmlns:ns4="2834bc84-a818-4cb9-8b4d-5179cfe104eb" targetNamespace="http://schemas.microsoft.com/office/2006/metadata/properties" ma:root="true" ma:fieldsID="27b89ec0c6d1556d0123702069b04198" ns3:_="" ns4:_="">
    <xsd:import namespace="543abfbf-1b39-4535-8b1b-c72a4cdaa484"/>
    <xsd:import namespace="2834bc84-a818-4cb9-8b4d-5179cfe104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abfbf-1b39-4535-8b1b-c72a4cdaa4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bc84-a818-4cb9-8b4d-5179cfe104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5790-C4A4-41F3-B4C6-529BEEEC5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abfbf-1b39-4535-8b1b-c72a4cdaa484"/>
    <ds:schemaRef ds:uri="2834bc84-a818-4cb9-8b4d-5179cfe1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A16D2-F832-47F6-B8E3-E7CFCB0509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BE3B01-89CB-42A5-891C-E9C6DF45008B}">
  <ds:schemaRefs>
    <ds:schemaRef ds:uri="http://schemas.microsoft.com/sharepoint/v3/contenttype/forms"/>
  </ds:schemaRefs>
</ds:datastoreItem>
</file>

<file path=customXml/itemProps4.xml><?xml version="1.0" encoding="utf-8"?>
<ds:datastoreItem xmlns:ds="http://schemas.openxmlformats.org/officeDocument/2006/customXml" ds:itemID="{3AF91D61-CE53-42F7-87AC-8D11626B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5211</Words>
  <Characters>28663</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Alois NDORERE</dc:creator>
  <cp:lastModifiedBy>Tolulope AFOLABI</cp:lastModifiedBy>
  <cp:revision>2</cp:revision>
  <cp:lastPrinted>2019-10-26T03:19:00Z</cp:lastPrinted>
  <dcterms:created xsi:type="dcterms:W3CDTF">2019-10-26T03:19:00Z</dcterms:created>
  <dcterms:modified xsi:type="dcterms:W3CDTF">2019-10-26T03:19:00Z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0x0101007787EA3DE823DC489E44BF4CD2C2AF9F</vt:lpwstr>
  </property>
</Properties>
</file>